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7C8AC74" w14:textId="77777777" w:rsidR="00035B88" w:rsidRDefault="00035B88">
      <w:pPr>
        <w:jc w:val="center"/>
        <w:rPr>
          <w:sz w:val="16"/>
        </w:rPr>
      </w:pPr>
      <w:r>
        <w:fldChar w:fldCharType="begin"/>
      </w:r>
      <w:r>
        <w:instrText xml:space="preserve"> INCLUDEPICTURE  "\\\\Jasper\\h_images\\LOGOS\\New Logos\\Web Versions\\ASMLogo1New\\1_tr_300.gif" \* MERGEFORMATINET </w:instrText>
      </w:r>
      <w:r>
        <w:fldChar w:fldCharType="separate"/>
      </w:r>
      <w:r>
        <w:pict w14:anchorId="6CA33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92.25pt">
            <v:imagedata r:id="rId7" r:href="rId8"/>
          </v:shape>
        </w:pict>
      </w:r>
      <w:r>
        <w:fldChar w:fldCharType="end"/>
      </w:r>
    </w:p>
    <w:p w14:paraId="788CBAD3" w14:textId="77777777" w:rsidR="00035B88" w:rsidRDefault="00035B88">
      <w:pPr>
        <w:rPr>
          <w:rFonts w:ascii="Arial" w:hAnsi="Arial"/>
          <w:sz w:val="22"/>
        </w:rPr>
      </w:pPr>
    </w:p>
    <w:p w14:paraId="49E824F1" w14:textId="77777777" w:rsidR="00035B88" w:rsidRDefault="00035B88">
      <w:pPr>
        <w:pStyle w:val="Heading2"/>
        <w:widowControl/>
        <w:rPr>
          <w:b w:val="0"/>
          <w:bCs/>
        </w:rPr>
      </w:pPr>
      <w:r>
        <w:rPr>
          <w:b w:val="0"/>
          <w:bCs/>
        </w:rPr>
        <w:t>Tucson, Arizona 85721</w:t>
      </w:r>
    </w:p>
    <w:p w14:paraId="69DE07CB" w14:textId="77777777" w:rsidR="00035B88" w:rsidRDefault="00035B88">
      <w:pPr>
        <w:widowControl w:val="0"/>
        <w:jc w:val="center"/>
        <w:rPr>
          <w:sz w:val="16"/>
        </w:rPr>
      </w:pPr>
      <w:r>
        <w:rPr>
          <w:sz w:val="16"/>
        </w:rPr>
        <w:t>520-621-6281</w:t>
      </w:r>
    </w:p>
    <w:p w14:paraId="05DDD336" w14:textId="77777777" w:rsidR="00035B88" w:rsidRDefault="00035B88">
      <w:pPr>
        <w:widowControl w:val="0"/>
        <w:jc w:val="center"/>
        <w:rPr>
          <w:sz w:val="16"/>
        </w:rPr>
      </w:pPr>
      <w:r>
        <w:rPr>
          <w:sz w:val="16"/>
        </w:rPr>
        <w:t>FAX 520-621-2976</w:t>
      </w:r>
    </w:p>
    <w:p w14:paraId="29FC77A4" w14:textId="77777777" w:rsidR="00035B88" w:rsidRDefault="00035B88"/>
    <w:p w14:paraId="55868AD2" w14:textId="77777777" w:rsidR="00035B88" w:rsidRDefault="00035B88">
      <w:pPr>
        <w:pStyle w:val="Heading1"/>
        <w:rPr>
          <w:sz w:val="22"/>
        </w:rPr>
      </w:pPr>
      <w:r>
        <w:rPr>
          <w:sz w:val="22"/>
        </w:rPr>
        <w:t>REQUEST FOR ACCESS TO COLLECTIONS</w:t>
      </w:r>
    </w:p>
    <w:p w14:paraId="258875A1" w14:textId="77777777" w:rsidR="00035B88" w:rsidRDefault="00035B88">
      <w:pPr>
        <w:jc w:val="center"/>
        <w:rPr>
          <w:b/>
          <w:sz w:val="16"/>
        </w:rPr>
      </w:pPr>
    </w:p>
    <w:p w14:paraId="7F156512" w14:textId="77777777" w:rsidR="00035B88" w:rsidRDefault="00035B88">
      <w:pPr>
        <w:rPr>
          <w:sz w:val="22"/>
        </w:rPr>
      </w:pPr>
      <w:r>
        <w:rPr>
          <w:sz w:val="22"/>
        </w:rPr>
        <w:t>Name(s): ____________________________________________</w:t>
      </w:r>
      <w:proofErr w:type="gramStart"/>
      <w:r>
        <w:rPr>
          <w:sz w:val="22"/>
        </w:rPr>
        <w:t>_  Date</w:t>
      </w:r>
      <w:proofErr w:type="gramEnd"/>
      <w:r>
        <w:rPr>
          <w:sz w:val="22"/>
        </w:rPr>
        <w:t>: __________________________</w:t>
      </w:r>
    </w:p>
    <w:p w14:paraId="72D35D98" w14:textId="77777777" w:rsidR="00035B88" w:rsidRDefault="00035B88">
      <w:pPr>
        <w:rPr>
          <w:sz w:val="16"/>
        </w:rPr>
      </w:pPr>
    </w:p>
    <w:p w14:paraId="31BA8C60" w14:textId="77777777" w:rsidR="00035B88" w:rsidRDefault="00035B88">
      <w:pPr>
        <w:pStyle w:val="BodyText"/>
      </w:pPr>
      <w:r>
        <w:t xml:space="preserve">Title, Institution &amp; </w:t>
      </w:r>
      <w:proofErr w:type="gramStart"/>
      <w:r>
        <w:t>Address:_</w:t>
      </w:r>
      <w:proofErr w:type="gramEnd"/>
      <w:r>
        <w:t>_____________________________________________________________</w:t>
      </w:r>
    </w:p>
    <w:p w14:paraId="5CA817F7" w14:textId="77777777" w:rsidR="00035B88" w:rsidRDefault="00035B88">
      <w:pPr>
        <w:pStyle w:val="BodyText"/>
        <w:rPr>
          <w:sz w:val="16"/>
        </w:rPr>
      </w:pPr>
    </w:p>
    <w:p w14:paraId="37AC3772" w14:textId="77777777" w:rsidR="00035B88" w:rsidRDefault="00035B88">
      <w:pPr>
        <w:pStyle w:val="BodyText"/>
      </w:pPr>
      <w:r>
        <w:t>Describe as explicitly as possible the collections you wish to see: ________________________________</w:t>
      </w:r>
    </w:p>
    <w:p w14:paraId="64D7ECA6" w14:textId="77777777" w:rsidR="00035B88" w:rsidRDefault="00035B88">
      <w:pPr>
        <w:rPr>
          <w:sz w:val="16"/>
        </w:rPr>
      </w:pPr>
    </w:p>
    <w:p w14:paraId="4A9E8D25" w14:textId="77777777" w:rsidR="00035B88" w:rsidRDefault="00035B88">
      <w:pPr>
        <w:rPr>
          <w:sz w:val="22"/>
        </w:rPr>
      </w:pPr>
      <w:r>
        <w:rPr>
          <w:sz w:val="22"/>
        </w:rPr>
        <w:t>Type of access requested (check all that apply):</w:t>
      </w:r>
    </w:p>
    <w:p w14:paraId="3F99B369" w14:textId="77777777" w:rsidR="00035B88" w:rsidRDefault="00035B88">
      <w:pPr>
        <w:rPr>
          <w:sz w:val="22"/>
        </w:rPr>
      </w:pPr>
      <w:r>
        <w:rPr>
          <w:sz w:val="22"/>
        </w:rPr>
        <w:t>_____</w:t>
      </w:r>
      <w:r>
        <w:rPr>
          <w:sz w:val="22"/>
        </w:rPr>
        <w:tab/>
        <w:t>Examine specimens in storage</w:t>
      </w:r>
      <w:r>
        <w:rPr>
          <w:sz w:val="22"/>
        </w:rPr>
        <w:tab/>
      </w:r>
      <w:r>
        <w:rPr>
          <w:sz w:val="22"/>
        </w:rPr>
        <w:tab/>
      </w:r>
      <w:r>
        <w:rPr>
          <w:sz w:val="22"/>
        </w:rPr>
        <w:tab/>
        <w:t>_____</w:t>
      </w:r>
      <w:r>
        <w:rPr>
          <w:sz w:val="22"/>
        </w:rPr>
        <w:tab/>
        <w:t>Photograph/draw specimens yourself</w:t>
      </w:r>
    </w:p>
    <w:p w14:paraId="06849D5D" w14:textId="77777777" w:rsidR="00035B88" w:rsidRDefault="00035B88">
      <w:pPr>
        <w:rPr>
          <w:sz w:val="22"/>
        </w:rPr>
      </w:pPr>
      <w:r>
        <w:rPr>
          <w:sz w:val="22"/>
        </w:rPr>
        <w:t>_____</w:t>
      </w:r>
      <w:r>
        <w:rPr>
          <w:sz w:val="22"/>
        </w:rPr>
        <w:tab/>
        <w:t>Have specimens removed from storage</w:t>
      </w:r>
      <w:r>
        <w:rPr>
          <w:sz w:val="22"/>
        </w:rPr>
        <w:tab/>
      </w:r>
      <w:r>
        <w:rPr>
          <w:sz w:val="22"/>
        </w:rPr>
        <w:tab/>
        <w:t>_____</w:t>
      </w:r>
      <w:r>
        <w:rPr>
          <w:sz w:val="22"/>
        </w:rPr>
        <w:tab/>
        <w:t>General tour</w:t>
      </w:r>
    </w:p>
    <w:p w14:paraId="2895A093" w14:textId="77777777" w:rsidR="00035B88" w:rsidRDefault="00035B88">
      <w:pPr>
        <w:rPr>
          <w:sz w:val="22"/>
        </w:rPr>
      </w:pPr>
      <w:r>
        <w:rPr>
          <w:sz w:val="22"/>
        </w:rPr>
        <w:t>_____</w:t>
      </w:r>
      <w:r>
        <w:rPr>
          <w:sz w:val="22"/>
        </w:rPr>
        <w:tab/>
        <w:t>Have specimens photographed by ASM</w:t>
      </w:r>
      <w:r>
        <w:rPr>
          <w:sz w:val="22"/>
        </w:rPr>
        <w:tab/>
      </w:r>
      <w:r>
        <w:rPr>
          <w:sz w:val="22"/>
        </w:rPr>
        <w:tab/>
        <w:t>_____</w:t>
      </w:r>
      <w:r>
        <w:rPr>
          <w:sz w:val="22"/>
        </w:rPr>
        <w:tab/>
        <w:t>Other: _________________________</w:t>
      </w:r>
    </w:p>
    <w:p w14:paraId="0F3DEC31" w14:textId="77777777" w:rsidR="00035B88" w:rsidRDefault="00035B88">
      <w:pPr>
        <w:rPr>
          <w:sz w:val="22"/>
        </w:rPr>
      </w:pPr>
    </w:p>
    <w:p w14:paraId="559ABD89" w14:textId="77777777" w:rsidR="00035B88" w:rsidRDefault="00035B88">
      <w:pPr>
        <w:rPr>
          <w:sz w:val="22"/>
        </w:rPr>
      </w:pPr>
      <w:r>
        <w:rPr>
          <w:sz w:val="22"/>
        </w:rPr>
        <w:t>Examination of collections is for following purpose (check all that apply):</w:t>
      </w:r>
    </w:p>
    <w:p w14:paraId="2C661147" w14:textId="77777777" w:rsidR="00035B88" w:rsidRDefault="00035B88">
      <w:pPr>
        <w:rPr>
          <w:sz w:val="22"/>
        </w:rPr>
      </w:pPr>
      <w:r>
        <w:rPr>
          <w:sz w:val="22"/>
        </w:rPr>
        <w:t>_____</w:t>
      </w:r>
      <w:r>
        <w:rPr>
          <w:sz w:val="22"/>
        </w:rPr>
        <w:tab/>
        <w:t>Publication of these specimens</w:t>
      </w:r>
      <w:r>
        <w:rPr>
          <w:sz w:val="22"/>
        </w:rPr>
        <w:tab/>
      </w:r>
      <w:r>
        <w:rPr>
          <w:sz w:val="22"/>
        </w:rPr>
        <w:tab/>
      </w:r>
      <w:r>
        <w:rPr>
          <w:sz w:val="22"/>
        </w:rPr>
        <w:tab/>
        <w:t>_____</w:t>
      </w:r>
      <w:r>
        <w:rPr>
          <w:sz w:val="22"/>
        </w:rPr>
        <w:tab/>
        <w:t>Independent research</w:t>
      </w:r>
    </w:p>
    <w:p w14:paraId="62B1A8D5" w14:textId="77777777" w:rsidR="00035B88" w:rsidRDefault="00035B88">
      <w:pPr>
        <w:rPr>
          <w:sz w:val="22"/>
        </w:rPr>
      </w:pPr>
      <w:r>
        <w:rPr>
          <w:sz w:val="22"/>
        </w:rPr>
        <w:t>_____</w:t>
      </w:r>
      <w:r>
        <w:rPr>
          <w:sz w:val="22"/>
        </w:rPr>
        <w:tab/>
        <w:t>Class project</w:t>
      </w:r>
      <w:r>
        <w:rPr>
          <w:sz w:val="22"/>
        </w:rPr>
        <w:tab/>
      </w:r>
      <w:r>
        <w:rPr>
          <w:sz w:val="22"/>
        </w:rPr>
        <w:tab/>
      </w:r>
      <w:r>
        <w:rPr>
          <w:sz w:val="22"/>
        </w:rPr>
        <w:tab/>
      </w:r>
      <w:r>
        <w:rPr>
          <w:sz w:val="22"/>
        </w:rPr>
        <w:tab/>
      </w:r>
      <w:r>
        <w:rPr>
          <w:sz w:val="22"/>
        </w:rPr>
        <w:tab/>
        <w:t>_____</w:t>
      </w:r>
      <w:r>
        <w:rPr>
          <w:sz w:val="22"/>
        </w:rPr>
        <w:tab/>
        <w:t>Identification/comparison</w:t>
      </w:r>
    </w:p>
    <w:p w14:paraId="54A6DDA0" w14:textId="77777777" w:rsidR="00035B88" w:rsidRDefault="00035B88">
      <w:pPr>
        <w:rPr>
          <w:sz w:val="22"/>
        </w:rPr>
      </w:pPr>
      <w:r>
        <w:rPr>
          <w:sz w:val="22"/>
        </w:rPr>
        <w:t>_____</w:t>
      </w:r>
      <w:r>
        <w:rPr>
          <w:sz w:val="22"/>
        </w:rPr>
        <w:tab/>
        <w:t>Exhibit</w:t>
      </w:r>
      <w:r>
        <w:rPr>
          <w:sz w:val="22"/>
        </w:rPr>
        <w:tab/>
      </w:r>
      <w:r>
        <w:rPr>
          <w:sz w:val="22"/>
        </w:rPr>
        <w:tab/>
      </w:r>
      <w:r>
        <w:rPr>
          <w:sz w:val="22"/>
        </w:rPr>
        <w:tab/>
      </w:r>
      <w:r>
        <w:rPr>
          <w:sz w:val="22"/>
        </w:rPr>
        <w:tab/>
      </w:r>
      <w:r>
        <w:rPr>
          <w:sz w:val="22"/>
        </w:rPr>
        <w:tab/>
      </w:r>
      <w:r>
        <w:rPr>
          <w:sz w:val="22"/>
        </w:rPr>
        <w:tab/>
        <w:t>_____</w:t>
      </w:r>
      <w:r>
        <w:rPr>
          <w:sz w:val="22"/>
        </w:rPr>
        <w:tab/>
        <w:t>General interest</w:t>
      </w:r>
    </w:p>
    <w:p w14:paraId="209132B2" w14:textId="77777777" w:rsidR="00035B88" w:rsidRDefault="00035B88">
      <w:pPr>
        <w:rPr>
          <w:sz w:val="22"/>
        </w:rPr>
      </w:pPr>
    </w:p>
    <w:p w14:paraId="7D529BE5" w14:textId="77777777" w:rsidR="00035B88" w:rsidRDefault="00035B88">
      <w:pPr>
        <w:rPr>
          <w:sz w:val="22"/>
        </w:rPr>
      </w:pPr>
      <w:r>
        <w:rPr>
          <w:sz w:val="22"/>
        </w:rPr>
        <w:t>Describe as explicitly as possible the project on which you are working: __________________________</w:t>
      </w:r>
    </w:p>
    <w:p w14:paraId="65339A19" w14:textId="77777777" w:rsidR="00035B88" w:rsidRDefault="00035B88">
      <w:pPr>
        <w:pBdr>
          <w:bottom w:val="dotted" w:sz="24" w:space="1" w:color="auto"/>
        </w:pBdr>
        <w:rPr>
          <w:sz w:val="22"/>
        </w:rPr>
      </w:pPr>
    </w:p>
    <w:p w14:paraId="07AB9F4E" w14:textId="77777777" w:rsidR="00035B88" w:rsidRDefault="00035B88">
      <w:pPr>
        <w:jc w:val="center"/>
        <w:rPr>
          <w:sz w:val="22"/>
        </w:rPr>
      </w:pPr>
    </w:p>
    <w:p w14:paraId="5E0B2E3A" w14:textId="77777777" w:rsidR="00035B88" w:rsidRDefault="00035B88">
      <w:pPr>
        <w:rPr>
          <w:sz w:val="22"/>
        </w:rPr>
      </w:pPr>
      <w:r>
        <w:rPr>
          <w:sz w:val="22"/>
        </w:rPr>
        <w:t>Date(s) you wish access: _______________________________</w:t>
      </w:r>
      <w:proofErr w:type="gramStart"/>
      <w:r>
        <w:rPr>
          <w:sz w:val="22"/>
        </w:rPr>
        <w:t>_  Time</w:t>
      </w:r>
      <w:proofErr w:type="gramEnd"/>
      <w:r>
        <w:rPr>
          <w:sz w:val="22"/>
        </w:rPr>
        <w:t xml:space="preserve"> required: ___________________</w:t>
      </w:r>
    </w:p>
    <w:p w14:paraId="6DF95E6E" w14:textId="77777777" w:rsidR="00035B88" w:rsidRDefault="00035B88">
      <w:pPr>
        <w:rPr>
          <w:sz w:val="16"/>
        </w:rPr>
      </w:pPr>
    </w:p>
    <w:p w14:paraId="12A8895D" w14:textId="77777777" w:rsidR="00035B88" w:rsidRDefault="00035B88">
      <w:pPr>
        <w:rPr>
          <w:sz w:val="22"/>
        </w:rPr>
      </w:pPr>
      <w:r>
        <w:rPr>
          <w:sz w:val="22"/>
        </w:rPr>
        <w:t>Professional references or instructor/project supervisor: ________________________________________</w:t>
      </w:r>
    </w:p>
    <w:p w14:paraId="66AA81BC" w14:textId="77777777" w:rsidR="00035B88" w:rsidRDefault="00035B88">
      <w:pPr>
        <w:pBdr>
          <w:bottom w:val="dotted" w:sz="24" w:space="1" w:color="auto"/>
        </w:pBdr>
        <w:rPr>
          <w:sz w:val="22"/>
        </w:rPr>
      </w:pPr>
    </w:p>
    <w:p w14:paraId="363FF80B" w14:textId="77777777" w:rsidR="00035B88" w:rsidRDefault="00035B88">
      <w:pPr>
        <w:jc w:val="center"/>
        <w:rPr>
          <w:sz w:val="22"/>
        </w:rPr>
      </w:pPr>
      <w:r>
        <w:rPr>
          <w:sz w:val="22"/>
        </w:rPr>
        <w:t>FOR COLLECTIONS DIVISION USE ONLY</w:t>
      </w:r>
    </w:p>
    <w:p w14:paraId="4F1B834E" w14:textId="77777777" w:rsidR="00035B88" w:rsidRDefault="00035B88">
      <w:pPr>
        <w:jc w:val="center"/>
        <w:rPr>
          <w:sz w:val="22"/>
        </w:rPr>
      </w:pPr>
    </w:p>
    <w:p w14:paraId="6D8921D9" w14:textId="77777777" w:rsidR="00035B88" w:rsidRDefault="00035B88">
      <w:pPr>
        <w:rPr>
          <w:sz w:val="22"/>
        </w:rPr>
      </w:pPr>
      <w:r>
        <w:rPr>
          <w:sz w:val="22"/>
        </w:rPr>
        <w:t xml:space="preserve">Date </w:t>
      </w:r>
      <w:proofErr w:type="gramStart"/>
      <w:r>
        <w:rPr>
          <w:sz w:val="22"/>
        </w:rPr>
        <w:t>received:_</w:t>
      </w:r>
      <w:proofErr w:type="gramEnd"/>
      <w:r>
        <w:rPr>
          <w:sz w:val="22"/>
        </w:rPr>
        <w:t>___________________________  Approved by: ________________________________</w:t>
      </w:r>
    </w:p>
    <w:p w14:paraId="40E46BDB" w14:textId="77777777" w:rsidR="00035B88" w:rsidRDefault="00035B88">
      <w:pPr>
        <w:rPr>
          <w:sz w:val="16"/>
        </w:rPr>
      </w:pPr>
    </w:p>
    <w:p w14:paraId="160A8B4D" w14:textId="77777777" w:rsidR="00035B88" w:rsidRDefault="00035B88">
      <w:pPr>
        <w:rPr>
          <w:sz w:val="22"/>
        </w:rPr>
      </w:pPr>
      <w:r>
        <w:rPr>
          <w:sz w:val="22"/>
        </w:rPr>
        <w:t>Type of access granted (check all that apply):</w:t>
      </w:r>
    </w:p>
    <w:p w14:paraId="2D8EBB2D" w14:textId="77777777" w:rsidR="00035B88" w:rsidRDefault="00035B88">
      <w:pPr>
        <w:rPr>
          <w:sz w:val="22"/>
        </w:rPr>
      </w:pPr>
      <w:r>
        <w:rPr>
          <w:sz w:val="22"/>
        </w:rPr>
        <w:t>_____ accompanied by curator</w:t>
      </w:r>
      <w:r>
        <w:rPr>
          <w:sz w:val="22"/>
        </w:rPr>
        <w:tab/>
      </w:r>
      <w:r>
        <w:rPr>
          <w:sz w:val="22"/>
        </w:rPr>
        <w:tab/>
      </w:r>
      <w:r>
        <w:rPr>
          <w:sz w:val="22"/>
        </w:rPr>
        <w:tab/>
      </w:r>
      <w:r>
        <w:rPr>
          <w:sz w:val="22"/>
        </w:rPr>
        <w:tab/>
        <w:t>_____ removal of specimens from storage</w:t>
      </w:r>
    </w:p>
    <w:p w14:paraId="57AF7BA6" w14:textId="77777777" w:rsidR="00035B88" w:rsidRDefault="00035B88">
      <w:pPr>
        <w:rPr>
          <w:sz w:val="22"/>
        </w:rPr>
      </w:pPr>
      <w:r>
        <w:rPr>
          <w:sz w:val="22"/>
        </w:rPr>
        <w:t>_____ unaccompanied by curator</w:t>
      </w:r>
      <w:r>
        <w:rPr>
          <w:sz w:val="22"/>
        </w:rPr>
        <w:tab/>
      </w:r>
      <w:r>
        <w:rPr>
          <w:sz w:val="22"/>
        </w:rPr>
        <w:tab/>
      </w:r>
      <w:r>
        <w:rPr>
          <w:sz w:val="22"/>
        </w:rPr>
        <w:tab/>
        <w:t>_____ photography/illustration</w:t>
      </w:r>
    </w:p>
    <w:p w14:paraId="02276208" w14:textId="77777777" w:rsidR="00035B88" w:rsidRDefault="00035B88">
      <w:pPr>
        <w:rPr>
          <w:sz w:val="22"/>
        </w:rPr>
      </w:pPr>
      <w:r>
        <w:rPr>
          <w:sz w:val="22"/>
        </w:rPr>
        <w:t>_____ one-time access</w:t>
      </w:r>
      <w:r>
        <w:rPr>
          <w:sz w:val="22"/>
        </w:rPr>
        <w:tab/>
      </w:r>
      <w:r>
        <w:rPr>
          <w:sz w:val="22"/>
        </w:rPr>
        <w:tab/>
      </w:r>
      <w:r>
        <w:rPr>
          <w:sz w:val="22"/>
        </w:rPr>
        <w:tab/>
      </w:r>
      <w:r>
        <w:rPr>
          <w:sz w:val="22"/>
        </w:rPr>
        <w:tab/>
      </w:r>
      <w:r>
        <w:rPr>
          <w:sz w:val="22"/>
        </w:rPr>
        <w:tab/>
        <w:t>_____ general tour</w:t>
      </w:r>
    </w:p>
    <w:p w14:paraId="3BE86E66" w14:textId="77777777" w:rsidR="00035B88" w:rsidRDefault="00035B88">
      <w:pPr>
        <w:rPr>
          <w:sz w:val="22"/>
        </w:rPr>
      </w:pPr>
      <w:r>
        <w:rPr>
          <w:sz w:val="22"/>
        </w:rPr>
        <w:t>_____ continuing access</w:t>
      </w:r>
      <w:r>
        <w:rPr>
          <w:sz w:val="22"/>
        </w:rPr>
        <w:tab/>
      </w:r>
      <w:r>
        <w:rPr>
          <w:sz w:val="22"/>
        </w:rPr>
        <w:tab/>
      </w:r>
      <w:r>
        <w:rPr>
          <w:sz w:val="22"/>
        </w:rPr>
        <w:tab/>
      </w:r>
      <w:r>
        <w:rPr>
          <w:sz w:val="22"/>
        </w:rPr>
        <w:tab/>
        <w:t>_____ no access granted</w:t>
      </w:r>
    </w:p>
    <w:p w14:paraId="5EE02050" w14:textId="77777777" w:rsidR="00035B88" w:rsidRDefault="00035B88">
      <w:pPr>
        <w:rPr>
          <w:sz w:val="16"/>
        </w:rPr>
      </w:pPr>
    </w:p>
    <w:p w14:paraId="57448510" w14:textId="77777777" w:rsidR="00035B88" w:rsidRDefault="00035B88">
      <w:r>
        <w:t>Ref:  Photo request _____       Research request _____        Sampling request _____      Exhibit request ______</w:t>
      </w:r>
    </w:p>
    <w:p w14:paraId="7AB19525" w14:textId="77777777" w:rsidR="00035B88" w:rsidRDefault="00035B88">
      <w:pPr>
        <w:rPr>
          <w:sz w:val="16"/>
        </w:rPr>
      </w:pPr>
    </w:p>
    <w:p w14:paraId="09B3A095" w14:textId="77777777" w:rsidR="00035B88" w:rsidRDefault="00035B88">
      <w:pPr>
        <w:rPr>
          <w:sz w:val="22"/>
        </w:rPr>
      </w:pPr>
      <w:r>
        <w:rPr>
          <w:sz w:val="22"/>
        </w:rPr>
        <w:t>Notes/Special Conditions: ______________________________________________________________</w:t>
      </w:r>
    </w:p>
    <w:p w14:paraId="4B243C96" w14:textId="77777777" w:rsidR="00035B88" w:rsidRDefault="00035B88">
      <w:pPr>
        <w:rPr>
          <w:sz w:val="16"/>
        </w:rPr>
      </w:pPr>
    </w:p>
    <w:p w14:paraId="483512C5" w14:textId="77777777" w:rsidR="00035B88" w:rsidRDefault="00035B88">
      <w:pPr>
        <w:pBdr>
          <w:bottom w:val="single" w:sz="12" w:space="1" w:color="auto"/>
        </w:pBdr>
        <w:rPr>
          <w:sz w:val="16"/>
        </w:rPr>
      </w:pPr>
    </w:p>
    <w:p w14:paraId="371DE5F6" w14:textId="77777777" w:rsidR="00035B88" w:rsidRDefault="00035B88">
      <w:pPr>
        <w:rPr>
          <w:sz w:val="16"/>
        </w:rPr>
      </w:pPr>
    </w:p>
    <w:p w14:paraId="110BD268" w14:textId="77777777" w:rsidR="00035B88" w:rsidRDefault="00035B88">
      <w:pPr>
        <w:rPr>
          <w:sz w:val="22"/>
        </w:rPr>
      </w:pPr>
      <w:r>
        <w:rPr>
          <w:sz w:val="22"/>
        </w:rPr>
        <w:t>Curator(s): ________________________________</w:t>
      </w:r>
      <w:proofErr w:type="gramStart"/>
      <w:r>
        <w:rPr>
          <w:sz w:val="22"/>
        </w:rPr>
        <w:t>_  Staff</w:t>
      </w:r>
      <w:proofErr w:type="gramEnd"/>
      <w:r>
        <w:rPr>
          <w:sz w:val="22"/>
        </w:rPr>
        <w:t xml:space="preserve"> time required: _________________________</w:t>
      </w:r>
    </w:p>
    <w:p w14:paraId="0D939090" w14:textId="77777777" w:rsidR="00035B88" w:rsidRDefault="00035B88">
      <w:pPr>
        <w:pStyle w:val="BodyText2"/>
        <w:ind w:left="7920" w:firstLine="720"/>
        <w:rPr>
          <w:b w:val="0"/>
          <w:bCs w:val="0"/>
        </w:rPr>
      </w:pPr>
      <w:r>
        <w:rPr>
          <w:b w:val="0"/>
          <w:bCs w:val="0"/>
        </w:rPr>
        <w:t>6-86 rev</w:t>
      </w:r>
    </w:p>
    <w:p w14:paraId="711DA14D" w14:textId="77777777" w:rsidR="00035B88" w:rsidRDefault="005F2196" w:rsidP="004C37A3">
      <w:pPr>
        <w:pStyle w:val="BodyText2"/>
      </w:pPr>
      <w:r>
        <w:rPr>
          <w:b w:val="0"/>
          <w:bCs w:val="0"/>
        </w:rPr>
        <w:br w:type="page"/>
      </w:r>
      <w:r w:rsidR="00035B88">
        <w:lastRenderedPageBreak/>
        <w:t>VISITOR GUIDELINES FOR WORKING WITH THE ARIZONA STATE MUSEUM COLLECTIONS</w:t>
      </w:r>
    </w:p>
    <w:p w14:paraId="18C201A2" w14:textId="77777777" w:rsidR="00035B88" w:rsidRDefault="00035B88">
      <w:pPr>
        <w:rPr>
          <w:sz w:val="22"/>
        </w:rPr>
      </w:pPr>
    </w:p>
    <w:p w14:paraId="65C564AA" w14:textId="77777777" w:rsidR="00035B88" w:rsidRDefault="00035B88">
      <w:pPr>
        <w:pStyle w:val="BodyText"/>
      </w:pPr>
      <w:r>
        <w:t>These guidelines apply to everyone.  All researchers and visitors must be supervised in storage areas.  Curators may refuse to allow any handling of artifacts if it is felt that doing so would be unduly hazardous to the object.</w:t>
      </w:r>
    </w:p>
    <w:p w14:paraId="60B3AC2A" w14:textId="77777777" w:rsidR="00035B88" w:rsidRDefault="00035B88">
      <w:pPr>
        <w:rPr>
          <w:sz w:val="22"/>
        </w:rPr>
      </w:pPr>
    </w:p>
    <w:p w14:paraId="67E0C25D" w14:textId="77777777" w:rsidR="00035B88" w:rsidRDefault="00035B88">
      <w:pPr>
        <w:pStyle w:val="BodyText"/>
        <w:numPr>
          <w:ilvl w:val="0"/>
          <w:numId w:val="1"/>
        </w:numPr>
        <w:tabs>
          <w:tab w:val="left" w:pos="450"/>
          <w:tab w:val="left" w:pos="540"/>
        </w:tabs>
      </w:pPr>
      <w:r>
        <w:t xml:space="preserve">While in storage areas do not wear or carry anything that may damage the objects.  This includes backpacks, purses, briefcases, hanging glasses or coats, pointed or sharp </w:t>
      </w:r>
      <w:proofErr w:type="gramStart"/>
      <w:r>
        <w:t>implements ,</w:t>
      </w:r>
      <w:proofErr w:type="gramEnd"/>
      <w:r>
        <w:t xml:space="preserve"> and large jewelry or belt buckles.</w:t>
      </w:r>
    </w:p>
    <w:p w14:paraId="348D5456" w14:textId="77777777" w:rsidR="00035B88" w:rsidRDefault="00035B88">
      <w:pPr>
        <w:tabs>
          <w:tab w:val="left" w:pos="450"/>
          <w:tab w:val="left" w:pos="540"/>
        </w:tabs>
        <w:rPr>
          <w:sz w:val="22"/>
        </w:rPr>
      </w:pPr>
    </w:p>
    <w:p w14:paraId="2CE925F5" w14:textId="77777777" w:rsidR="00035B88" w:rsidRDefault="00035B88">
      <w:pPr>
        <w:numPr>
          <w:ilvl w:val="0"/>
          <w:numId w:val="1"/>
        </w:numPr>
        <w:tabs>
          <w:tab w:val="left" w:pos="540"/>
        </w:tabs>
        <w:rPr>
          <w:sz w:val="22"/>
        </w:rPr>
      </w:pPr>
      <w:r>
        <w:rPr>
          <w:sz w:val="22"/>
        </w:rPr>
        <w:t>All potentially damaging materials must be kept away from artifacts.  Eating, drinking, and smoking are not permitted where artifacts are being stored or used.</w:t>
      </w:r>
    </w:p>
    <w:p w14:paraId="0762031F" w14:textId="77777777" w:rsidR="00035B88" w:rsidRDefault="00035B88">
      <w:pPr>
        <w:tabs>
          <w:tab w:val="left" w:pos="540"/>
        </w:tabs>
        <w:rPr>
          <w:sz w:val="22"/>
        </w:rPr>
      </w:pPr>
    </w:p>
    <w:p w14:paraId="561E6AF1" w14:textId="77777777" w:rsidR="00035B88" w:rsidRDefault="00035B88">
      <w:pPr>
        <w:numPr>
          <w:ilvl w:val="0"/>
          <w:numId w:val="1"/>
        </w:numPr>
        <w:tabs>
          <w:tab w:val="left" w:pos="450"/>
          <w:tab w:val="left" w:pos="540"/>
        </w:tabs>
        <w:rPr>
          <w:sz w:val="22"/>
        </w:rPr>
      </w:pPr>
      <w:r>
        <w:rPr>
          <w:sz w:val="22"/>
        </w:rPr>
        <w:t>Pencils must be used for note taking; pens and felt tip markers are not permitted in proximity to artifacts.</w:t>
      </w:r>
    </w:p>
    <w:p w14:paraId="67F97F9B" w14:textId="77777777" w:rsidR="00035B88" w:rsidRDefault="00035B88">
      <w:pPr>
        <w:tabs>
          <w:tab w:val="left" w:pos="450"/>
          <w:tab w:val="left" w:pos="540"/>
        </w:tabs>
        <w:rPr>
          <w:sz w:val="22"/>
        </w:rPr>
      </w:pPr>
    </w:p>
    <w:p w14:paraId="69A15844" w14:textId="77777777" w:rsidR="00035B88" w:rsidRDefault="00035B88">
      <w:pPr>
        <w:numPr>
          <w:ilvl w:val="0"/>
          <w:numId w:val="1"/>
        </w:numPr>
        <w:tabs>
          <w:tab w:val="left" w:pos="450"/>
          <w:tab w:val="left" w:pos="540"/>
        </w:tabs>
        <w:rPr>
          <w:sz w:val="22"/>
        </w:rPr>
      </w:pPr>
      <w:r>
        <w:rPr>
          <w:sz w:val="22"/>
        </w:rPr>
        <w:t>Photography of certain objects is subject to restrictions.</w:t>
      </w:r>
    </w:p>
    <w:p w14:paraId="6DC40550" w14:textId="77777777" w:rsidR="00035B88" w:rsidRDefault="00035B88">
      <w:pPr>
        <w:tabs>
          <w:tab w:val="left" w:pos="450"/>
          <w:tab w:val="left" w:pos="540"/>
        </w:tabs>
        <w:rPr>
          <w:sz w:val="22"/>
        </w:rPr>
      </w:pPr>
    </w:p>
    <w:p w14:paraId="140CBB63" w14:textId="77777777" w:rsidR="00035B88" w:rsidRDefault="00035B88">
      <w:pPr>
        <w:numPr>
          <w:ilvl w:val="0"/>
          <w:numId w:val="1"/>
        </w:numPr>
        <w:tabs>
          <w:tab w:val="left" w:pos="450"/>
          <w:tab w:val="left" w:pos="540"/>
        </w:tabs>
        <w:rPr>
          <w:sz w:val="22"/>
        </w:rPr>
      </w:pPr>
      <w:r>
        <w:rPr>
          <w:sz w:val="22"/>
        </w:rPr>
        <w:t>Hands must be meticulously clean.  Gloves may be required for the protections of some objects.</w:t>
      </w:r>
    </w:p>
    <w:p w14:paraId="477D790A" w14:textId="77777777" w:rsidR="00035B88" w:rsidRDefault="00035B88">
      <w:pPr>
        <w:tabs>
          <w:tab w:val="left" w:pos="450"/>
          <w:tab w:val="left" w:pos="540"/>
        </w:tabs>
        <w:rPr>
          <w:sz w:val="22"/>
        </w:rPr>
      </w:pPr>
    </w:p>
    <w:p w14:paraId="339957B0" w14:textId="77777777" w:rsidR="00035B88" w:rsidRDefault="00035B88">
      <w:pPr>
        <w:numPr>
          <w:ilvl w:val="0"/>
          <w:numId w:val="1"/>
        </w:numPr>
        <w:tabs>
          <w:tab w:val="left" w:pos="450"/>
          <w:tab w:val="left" w:pos="540"/>
        </w:tabs>
        <w:rPr>
          <w:sz w:val="22"/>
        </w:rPr>
      </w:pPr>
      <w:r>
        <w:rPr>
          <w:sz w:val="22"/>
        </w:rPr>
        <w:t>Do not handle objects unnecessarily.  If an object is in a container handle the container and not the object.</w:t>
      </w:r>
    </w:p>
    <w:p w14:paraId="1CC5D9B9" w14:textId="77777777" w:rsidR="00035B88" w:rsidRDefault="00035B88">
      <w:pPr>
        <w:tabs>
          <w:tab w:val="left" w:pos="450"/>
          <w:tab w:val="left" w:pos="540"/>
        </w:tabs>
        <w:rPr>
          <w:sz w:val="22"/>
        </w:rPr>
      </w:pPr>
    </w:p>
    <w:p w14:paraId="6D3E5F6D" w14:textId="77777777" w:rsidR="00035B88" w:rsidRDefault="00035B88">
      <w:pPr>
        <w:numPr>
          <w:ilvl w:val="0"/>
          <w:numId w:val="1"/>
        </w:numPr>
        <w:tabs>
          <w:tab w:val="left" w:pos="450"/>
          <w:tab w:val="left" w:pos="540"/>
        </w:tabs>
        <w:rPr>
          <w:sz w:val="22"/>
        </w:rPr>
      </w:pPr>
      <w:r>
        <w:rPr>
          <w:sz w:val="22"/>
        </w:rPr>
        <w:t>Move only one object at a time and use both hands.</w:t>
      </w:r>
    </w:p>
    <w:p w14:paraId="0CDFD4E8" w14:textId="77777777" w:rsidR="00035B88" w:rsidRDefault="00035B88">
      <w:pPr>
        <w:tabs>
          <w:tab w:val="left" w:pos="450"/>
          <w:tab w:val="left" w:pos="540"/>
        </w:tabs>
        <w:rPr>
          <w:sz w:val="22"/>
        </w:rPr>
      </w:pPr>
    </w:p>
    <w:p w14:paraId="01F788F3" w14:textId="77777777" w:rsidR="00035B88" w:rsidRDefault="00035B88">
      <w:pPr>
        <w:numPr>
          <w:ilvl w:val="0"/>
          <w:numId w:val="1"/>
        </w:numPr>
        <w:tabs>
          <w:tab w:val="left" w:pos="450"/>
          <w:tab w:val="left" w:pos="540"/>
        </w:tabs>
        <w:rPr>
          <w:sz w:val="22"/>
        </w:rPr>
      </w:pPr>
      <w:r>
        <w:rPr>
          <w:sz w:val="22"/>
        </w:rPr>
        <w:t>Examine an object for overall condition before moving it.  Assess how fragile it is by looking for weak points and stress areas as well as at the surface condition.</w:t>
      </w:r>
    </w:p>
    <w:p w14:paraId="104D7C64" w14:textId="77777777" w:rsidR="00035B88" w:rsidRDefault="00035B88">
      <w:pPr>
        <w:tabs>
          <w:tab w:val="left" w:pos="450"/>
          <w:tab w:val="left" w:pos="540"/>
        </w:tabs>
        <w:rPr>
          <w:sz w:val="22"/>
        </w:rPr>
      </w:pPr>
    </w:p>
    <w:p w14:paraId="07A9BEF5" w14:textId="77777777" w:rsidR="00035B88" w:rsidRDefault="00035B88">
      <w:pPr>
        <w:numPr>
          <w:ilvl w:val="0"/>
          <w:numId w:val="1"/>
        </w:numPr>
        <w:tabs>
          <w:tab w:val="left" w:pos="450"/>
          <w:tab w:val="left" w:pos="540"/>
        </w:tabs>
        <w:rPr>
          <w:sz w:val="22"/>
        </w:rPr>
      </w:pPr>
      <w:r>
        <w:rPr>
          <w:sz w:val="22"/>
        </w:rPr>
        <w:t>Provide overall support for larger objects from beneath.  Never grasp or lift an object by appendages or protruding parts such as handles, rims, spouts, arms or straps.</w:t>
      </w:r>
    </w:p>
    <w:p w14:paraId="160F7115" w14:textId="77777777" w:rsidR="00035B88" w:rsidRDefault="00035B88">
      <w:pPr>
        <w:tabs>
          <w:tab w:val="left" w:pos="450"/>
          <w:tab w:val="left" w:pos="540"/>
        </w:tabs>
        <w:rPr>
          <w:sz w:val="22"/>
        </w:rPr>
      </w:pPr>
    </w:p>
    <w:p w14:paraId="6971EF52" w14:textId="77777777" w:rsidR="00035B88" w:rsidRDefault="00035B88">
      <w:pPr>
        <w:numPr>
          <w:ilvl w:val="0"/>
          <w:numId w:val="1"/>
        </w:numPr>
        <w:tabs>
          <w:tab w:val="left" w:pos="450"/>
          <w:tab w:val="left" w:pos="540"/>
        </w:tabs>
        <w:rPr>
          <w:sz w:val="22"/>
        </w:rPr>
      </w:pPr>
      <w:r>
        <w:rPr>
          <w:sz w:val="22"/>
        </w:rPr>
        <w:t>When setting an object down, the most stable surface should serve as the base.  Use padding if necessary.  Avoid putting weight on protrusions.</w:t>
      </w:r>
    </w:p>
    <w:p w14:paraId="52F6FB93" w14:textId="77777777" w:rsidR="00035B88" w:rsidRDefault="00035B88">
      <w:pPr>
        <w:tabs>
          <w:tab w:val="left" w:pos="450"/>
          <w:tab w:val="left" w:pos="540"/>
        </w:tabs>
        <w:rPr>
          <w:sz w:val="22"/>
        </w:rPr>
      </w:pPr>
    </w:p>
    <w:p w14:paraId="681E079F" w14:textId="77777777" w:rsidR="00035B88" w:rsidRDefault="00035B88">
      <w:pPr>
        <w:numPr>
          <w:ilvl w:val="0"/>
          <w:numId w:val="1"/>
        </w:numPr>
        <w:tabs>
          <w:tab w:val="left" w:pos="450"/>
          <w:tab w:val="left" w:pos="540"/>
        </w:tabs>
        <w:rPr>
          <w:sz w:val="22"/>
        </w:rPr>
      </w:pPr>
      <w:r>
        <w:rPr>
          <w:sz w:val="22"/>
        </w:rPr>
        <w:t>If an object is wrapped or in a closed box, put the container on a surface, then open and unwrap carefully, checking the wrappings for fragments.</w:t>
      </w:r>
    </w:p>
    <w:p w14:paraId="63175B11" w14:textId="77777777" w:rsidR="00035B88" w:rsidRDefault="00035B88">
      <w:pPr>
        <w:tabs>
          <w:tab w:val="left" w:pos="450"/>
          <w:tab w:val="left" w:pos="540"/>
        </w:tabs>
        <w:rPr>
          <w:sz w:val="22"/>
        </w:rPr>
      </w:pPr>
    </w:p>
    <w:p w14:paraId="120D8221" w14:textId="77777777" w:rsidR="00035B88" w:rsidRDefault="00035B88">
      <w:pPr>
        <w:numPr>
          <w:ilvl w:val="0"/>
          <w:numId w:val="1"/>
        </w:numPr>
        <w:tabs>
          <w:tab w:val="left" w:pos="450"/>
          <w:tab w:val="left" w:pos="540"/>
        </w:tabs>
        <w:rPr>
          <w:sz w:val="22"/>
        </w:rPr>
      </w:pPr>
      <w:r>
        <w:rPr>
          <w:sz w:val="22"/>
        </w:rPr>
        <w:t>Save any fragments and keep them with the artifact.  Any loose or documentary labels, tags or information found with an object should be kept with the object.  Notify the Curator in such instances.</w:t>
      </w:r>
    </w:p>
    <w:p w14:paraId="2B45F57F" w14:textId="77777777" w:rsidR="00035B88" w:rsidRDefault="00035B88">
      <w:pPr>
        <w:tabs>
          <w:tab w:val="left" w:pos="450"/>
          <w:tab w:val="left" w:pos="540"/>
        </w:tabs>
        <w:rPr>
          <w:sz w:val="22"/>
        </w:rPr>
      </w:pPr>
    </w:p>
    <w:p w14:paraId="35E7C3E2" w14:textId="77777777" w:rsidR="00035B88" w:rsidRDefault="00035B88">
      <w:pPr>
        <w:numPr>
          <w:ilvl w:val="0"/>
          <w:numId w:val="1"/>
        </w:numPr>
        <w:tabs>
          <w:tab w:val="left" w:pos="450"/>
          <w:tab w:val="left" w:pos="540"/>
        </w:tabs>
        <w:rPr>
          <w:sz w:val="22"/>
        </w:rPr>
      </w:pPr>
      <w:r>
        <w:rPr>
          <w:sz w:val="22"/>
        </w:rPr>
        <w:t>Never remove or undo repairs, tape, glue, stitching, etc. from an artifact.</w:t>
      </w:r>
    </w:p>
    <w:p w14:paraId="1752782A" w14:textId="77777777" w:rsidR="00035B88" w:rsidRDefault="00035B88">
      <w:pPr>
        <w:tabs>
          <w:tab w:val="left" w:pos="450"/>
          <w:tab w:val="left" w:pos="540"/>
        </w:tabs>
        <w:rPr>
          <w:sz w:val="22"/>
        </w:rPr>
      </w:pPr>
    </w:p>
    <w:p w14:paraId="51D8AC89" w14:textId="77777777" w:rsidR="00035B88" w:rsidRDefault="00035B88">
      <w:pPr>
        <w:numPr>
          <w:ilvl w:val="0"/>
          <w:numId w:val="1"/>
        </w:numPr>
        <w:tabs>
          <w:tab w:val="left" w:pos="450"/>
          <w:tab w:val="left" w:pos="540"/>
        </w:tabs>
        <w:rPr>
          <w:sz w:val="22"/>
        </w:rPr>
      </w:pPr>
      <w:r>
        <w:rPr>
          <w:sz w:val="22"/>
        </w:rPr>
        <w:t xml:space="preserve">If </w:t>
      </w:r>
      <w:proofErr w:type="gramStart"/>
      <w:r>
        <w:rPr>
          <w:sz w:val="22"/>
        </w:rPr>
        <w:t>an</w:t>
      </w:r>
      <w:proofErr w:type="gramEnd"/>
      <w:r>
        <w:rPr>
          <w:sz w:val="22"/>
        </w:rPr>
        <w:t xml:space="preserve"> type of accidental damage does occur do no attempt any remedial actions.  Notify the Curator and conservator immediately.  Do not attempt to collect fragments or put them together as further damage may result.</w:t>
      </w:r>
    </w:p>
    <w:p w14:paraId="005FF657" w14:textId="77777777" w:rsidR="00035B88" w:rsidRDefault="00035B88">
      <w:pPr>
        <w:tabs>
          <w:tab w:val="left" w:pos="450"/>
          <w:tab w:val="left" w:pos="540"/>
        </w:tabs>
        <w:rPr>
          <w:sz w:val="22"/>
        </w:rPr>
      </w:pPr>
    </w:p>
    <w:p w14:paraId="7C7A10AA" w14:textId="77777777" w:rsidR="00035B88" w:rsidRDefault="00035B88">
      <w:pPr>
        <w:numPr>
          <w:ilvl w:val="0"/>
          <w:numId w:val="1"/>
        </w:numPr>
        <w:tabs>
          <w:tab w:val="left" w:pos="450"/>
          <w:tab w:val="left" w:pos="540"/>
        </w:tabs>
        <w:rPr>
          <w:sz w:val="22"/>
        </w:rPr>
      </w:pPr>
      <w:r>
        <w:rPr>
          <w:sz w:val="22"/>
        </w:rPr>
        <w:t>Any evidence of insect infestation or mold activity should be reported to the Curator and Conservator immediately.  Do not move an infested artifact.</w:t>
      </w:r>
    </w:p>
    <w:p w14:paraId="71DE3847" w14:textId="77777777" w:rsidR="00035B88" w:rsidRPr="005F2196" w:rsidRDefault="00035B88">
      <w:pPr>
        <w:pBdr>
          <w:bottom w:val="single" w:sz="6" w:space="1" w:color="auto"/>
        </w:pBdr>
        <w:tabs>
          <w:tab w:val="left" w:pos="450"/>
          <w:tab w:val="left" w:pos="540"/>
        </w:tabs>
        <w:rPr>
          <w:b/>
          <w:sz w:val="22"/>
        </w:rPr>
      </w:pPr>
    </w:p>
    <w:p w14:paraId="7521E105" w14:textId="77777777" w:rsidR="005F2196" w:rsidRDefault="005F2196">
      <w:pPr>
        <w:tabs>
          <w:tab w:val="left" w:pos="450"/>
          <w:tab w:val="left" w:pos="540"/>
        </w:tabs>
        <w:rPr>
          <w:b/>
          <w:sz w:val="22"/>
        </w:rPr>
      </w:pPr>
    </w:p>
    <w:p w14:paraId="2FC265F1" w14:textId="77777777" w:rsidR="005F2196" w:rsidRDefault="005F2196">
      <w:pPr>
        <w:tabs>
          <w:tab w:val="left" w:pos="450"/>
          <w:tab w:val="left" w:pos="540"/>
        </w:tabs>
        <w:rPr>
          <w:b/>
          <w:sz w:val="22"/>
        </w:rPr>
      </w:pPr>
      <w:r>
        <w:rPr>
          <w:b/>
          <w:sz w:val="22"/>
        </w:rPr>
        <w:t>Complete and return to:</w:t>
      </w:r>
    </w:p>
    <w:p w14:paraId="4FCDA265" w14:textId="77777777" w:rsidR="005F2196" w:rsidRDefault="005F2196">
      <w:pPr>
        <w:tabs>
          <w:tab w:val="left" w:pos="450"/>
          <w:tab w:val="left" w:pos="540"/>
        </w:tabs>
        <w:rPr>
          <w:b/>
          <w:sz w:val="22"/>
        </w:rPr>
      </w:pPr>
    </w:p>
    <w:p w14:paraId="1EDBE059" w14:textId="77777777" w:rsidR="005F2196" w:rsidRDefault="005F2196">
      <w:pPr>
        <w:tabs>
          <w:tab w:val="left" w:pos="450"/>
          <w:tab w:val="left" w:pos="540"/>
        </w:tabs>
        <w:rPr>
          <w:b/>
          <w:sz w:val="22"/>
        </w:rPr>
      </w:pPr>
      <w:r>
        <w:rPr>
          <w:b/>
          <w:sz w:val="22"/>
        </w:rPr>
        <w:tab/>
        <w:t>CURATOR OF COLLECTIONS</w:t>
      </w:r>
    </w:p>
    <w:p w14:paraId="743A8022" w14:textId="77777777" w:rsidR="005F2196" w:rsidRDefault="005F2196">
      <w:pPr>
        <w:tabs>
          <w:tab w:val="left" w:pos="450"/>
          <w:tab w:val="left" w:pos="540"/>
        </w:tabs>
        <w:rPr>
          <w:b/>
          <w:sz w:val="22"/>
        </w:rPr>
      </w:pPr>
      <w:r>
        <w:rPr>
          <w:b/>
          <w:sz w:val="22"/>
        </w:rPr>
        <w:tab/>
        <w:t>Arizona State Museum</w:t>
      </w:r>
    </w:p>
    <w:p w14:paraId="03529556" w14:textId="77777777" w:rsidR="005F2196" w:rsidRDefault="005F2196">
      <w:pPr>
        <w:tabs>
          <w:tab w:val="left" w:pos="450"/>
          <w:tab w:val="left" w:pos="540"/>
        </w:tabs>
        <w:rPr>
          <w:b/>
          <w:sz w:val="22"/>
        </w:rPr>
      </w:pPr>
      <w:r>
        <w:rPr>
          <w:b/>
          <w:sz w:val="22"/>
        </w:rPr>
        <w:tab/>
        <w:t>University of Arizona</w:t>
      </w:r>
    </w:p>
    <w:p w14:paraId="1237B6D2" w14:textId="77777777" w:rsidR="005F2196" w:rsidRDefault="005F2196">
      <w:pPr>
        <w:tabs>
          <w:tab w:val="left" w:pos="450"/>
          <w:tab w:val="left" w:pos="540"/>
        </w:tabs>
        <w:rPr>
          <w:b/>
          <w:sz w:val="22"/>
        </w:rPr>
      </w:pPr>
      <w:r>
        <w:rPr>
          <w:b/>
          <w:sz w:val="22"/>
        </w:rPr>
        <w:tab/>
        <w:t>1013 E. University Blvd.</w:t>
      </w:r>
    </w:p>
    <w:p w14:paraId="7E6D6111" w14:textId="77777777" w:rsidR="005F2196" w:rsidRDefault="005F2196">
      <w:pPr>
        <w:tabs>
          <w:tab w:val="left" w:pos="450"/>
          <w:tab w:val="left" w:pos="540"/>
        </w:tabs>
        <w:rPr>
          <w:b/>
          <w:sz w:val="22"/>
        </w:rPr>
      </w:pPr>
      <w:r>
        <w:rPr>
          <w:b/>
          <w:sz w:val="22"/>
        </w:rPr>
        <w:tab/>
        <w:t>P.O. Box 210026</w:t>
      </w:r>
    </w:p>
    <w:p w14:paraId="4531C4A8" w14:textId="77777777" w:rsidR="005F2196" w:rsidRPr="005F2196" w:rsidRDefault="005F2196">
      <w:pPr>
        <w:tabs>
          <w:tab w:val="left" w:pos="450"/>
          <w:tab w:val="left" w:pos="540"/>
        </w:tabs>
        <w:rPr>
          <w:b/>
          <w:sz w:val="22"/>
        </w:rPr>
      </w:pPr>
      <w:r>
        <w:rPr>
          <w:b/>
          <w:sz w:val="22"/>
        </w:rPr>
        <w:tab/>
        <w:t>Tucson, AZ 85721-0026</w:t>
      </w:r>
    </w:p>
    <w:p w14:paraId="2152480F" w14:textId="77777777" w:rsidR="00F03D91" w:rsidRDefault="00F03D91">
      <w:pPr>
        <w:pStyle w:val="BodyTextIndent"/>
        <w:ind w:firstLine="450"/>
      </w:pPr>
    </w:p>
    <w:sectPr w:rsidR="00F03D91" w:rsidSect="00FF2815">
      <w:pgSz w:w="12240" w:h="15840" w:code="1"/>
      <w:pgMar w:top="720" w:right="720" w:bottom="73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B6369" w14:textId="77777777" w:rsidR="00256AF6" w:rsidRDefault="00256AF6">
      <w:r>
        <w:separator/>
      </w:r>
    </w:p>
  </w:endnote>
  <w:endnote w:type="continuationSeparator" w:id="0">
    <w:p w14:paraId="453EF1BC" w14:textId="77777777" w:rsidR="00256AF6" w:rsidRDefault="0025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535B8" w14:textId="77777777" w:rsidR="00256AF6" w:rsidRDefault="00256AF6">
      <w:r>
        <w:separator/>
      </w:r>
    </w:p>
  </w:footnote>
  <w:footnote w:type="continuationSeparator" w:id="0">
    <w:p w14:paraId="2C1D0892" w14:textId="77777777" w:rsidR="00256AF6" w:rsidRDefault="00256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35D3F"/>
    <w:multiLevelType w:val="singleLevel"/>
    <w:tmpl w:val="F312A1E4"/>
    <w:lvl w:ilvl="0">
      <w:start w:val="1"/>
      <w:numFmt w:val="decimal"/>
      <w:lvlText w:val="%1)"/>
      <w:lvlJc w:val="left"/>
      <w:pPr>
        <w:tabs>
          <w:tab w:val="num" w:pos="450"/>
        </w:tabs>
        <w:ind w:left="450" w:hanging="45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2196"/>
    <w:rsid w:val="00035B88"/>
    <w:rsid w:val="00161778"/>
    <w:rsid w:val="00256AF6"/>
    <w:rsid w:val="002A1DB0"/>
    <w:rsid w:val="004C37A3"/>
    <w:rsid w:val="004E1F19"/>
    <w:rsid w:val="005F2196"/>
    <w:rsid w:val="009428A4"/>
    <w:rsid w:val="00F03D91"/>
    <w:rsid w:val="00FF2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AC37EAD"/>
  <w15:chartTrackingRefBased/>
  <w15:docId w15:val="{325A0D14-CD57-4DFA-A861-5B86E8FA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widowControl w:val="0"/>
      <w:jc w:val="center"/>
      <w:outlineLvl w:val="1"/>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920" w:firstLine="720"/>
    </w:pPr>
    <w:rPr>
      <w:sz w:val="22"/>
    </w:rPr>
  </w:style>
  <w:style w:type="paragraph" w:styleId="BodyText2">
    <w:name w:val="Body Text 2"/>
    <w:basedOn w:val="Normal"/>
    <w:semiHidden/>
    <w:pPr>
      <w:jc w:val="center"/>
    </w:pPr>
    <w:rPr>
      <w:b/>
      <w:bCs/>
      <w:sz w:val="22"/>
    </w:rPr>
  </w:style>
  <w:style w:type="character" w:customStyle="1" w:styleId="HeaderChar">
    <w:name w:val="Header Char"/>
    <w:basedOn w:val="DefaultParagraphFont"/>
    <w:link w:val="Header"/>
    <w:uiPriority w:val="99"/>
    <w:rsid w:val="005F2196"/>
  </w:style>
  <w:style w:type="paragraph" w:styleId="BalloonText">
    <w:name w:val="Balloon Text"/>
    <w:basedOn w:val="Normal"/>
    <w:link w:val="BalloonTextChar"/>
    <w:uiPriority w:val="99"/>
    <w:semiHidden/>
    <w:unhideWhenUsed/>
    <w:rsid w:val="005F2196"/>
    <w:rPr>
      <w:rFonts w:ascii="Tahoma" w:hAnsi="Tahoma" w:cs="Tahoma"/>
      <w:sz w:val="16"/>
      <w:szCs w:val="16"/>
    </w:rPr>
  </w:style>
  <w:style w:type="character" w:customStyle="1" w:styleId="BalloonTextChar">
    <w:name w:val="Balloon Text Char"/>
    <w:link w:val="BalloonText"/>
    <w:uiPriority w:val="99"/>
    <w:semiHidden/>
    <w:rsid w:val="005F21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file:///\\Jasper\h_images\LOGOS\New%20Logos\Web%20Versions\ASMLogo1New\1_tr_300.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et\opal\Collections\Forms\Req%20for%20Access%20to%20Co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Req for Access to Coll.dot</Template>
  <TotalTime>0</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REQUEST FOR ACCESS TO COLLECTIONS</vt:lpstr>
    </vt:vector>
  </TitlesOfParts>
  <Company> </Company>
  <LinksUpToDate>false</LinksUpToDate>
  <CharactersWithSpaces>4560</CharactersWithSpaces>
  <SharedDoc>false</SharedDoc>
  <HLinks>
    <vt:vector size="6" baseType="variant">
      <vt:variant>
        <vt:i4>1310768</vt:i4>
      </vt:variant>
      <vt:variant>
        <vt:i4>2168</vt:i4>
      </vt:variant>
      <vt:variant>
        <vt:i4>1025</vt:i4>
      </vt:variant>
      <vt:variant>
        <vt:i4>1</vt:i4>
      </vt:variant>
      <vt:variant>
        <vt:lpwstr>\\Jasper\h_images\LOGOS\New Logos\Web Versions\ASMLogo1New\1_tr_300.gif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ACCESS TO COLLECTIONS</dc:title>
  <dc:subject/>
  <dc:creator>cattanach</dc:creator>
  <cp:keywords/>
  <cp:lastModifiedBy>Todd Pitezel</cp:lastModifiedBy>
  <cp:revision>2</cp:revision>
  <cp:lastPrinted>2018-09-25T15:22:00Z</cp:lastPrinted>
  <dcterms:created xsi:type="dcterms:W3CDTF">2018-09-25T16:11:00Z</dcterms:created>
  <dcterms:modified xsi:type="dcterms:W3CDTF">2018-09-25T16:11:00Z</dcterms:modified>
</cp:coreProperties>
</file>