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360"/>
        <w:gridCol w:w="90"/>
        <w:gridCol w:w="540"/>
        <w:gridCol w:w="1530"/>
        <w:gridCol w:w="1350"/>
        <w:gridCol w:w="720"/>
        <w:gridCol w:w="180"/>
        <w:gridCol w:w="146"/>
        <w:gridCol w:w="124"/>
        <w:gridCol w:w="1260"/>
        <w:gridCol w:w="360"/>
        <w:gridCol w:w="3510"/>
      </w:tblGrid>
      <w:tr w:rsidR="00A15B5A" w:rsidRPr="00FA1398" w14:paraId="1F84A23E" w14:textId="77777777" w:rsidTr="00180D18">
        <w:trPr>
          <w:trHeight w:val="331"/>
        </w:trPr>
        <w:tc>
          <w:tcPr>
            <w:tcW w:w="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CCD3B" w14:textId="77777777" w:rsidR="00A15B5A" w:rsidRPr="00A15B5A" w:rsidRDefault="00A15B5A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iCs/>
                <w:sz w:val="18"/>
                <w:szCs w:val="18"/>
              </w:rPr>
            </w:pPr>
            <w:r w:rsidRPr="00A15B5A">
              <w:rPr>
                <w:b/>
                <w:i/>
                <w:iCs/>
                <w:sz w:val="18"/>
                <w:szCs w:val="18"/>
              </w:rPr>
              <w:t>Email completed form to:asm_crm@email.arizona.edu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E89AE" w14:textId="396F0AEE" w:rsidR="00A15B5A" w:rsidRPr="00A15B5A" w:rsidRDefault="00A15B5A" w:rsidP="00A15B5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b/>
                <w:i/>
                <w:iCs/>
                <w:sz w:val="18"/>
                <w:szCs w:val="18"/>
              </w:rPr>
            </w:pPr>
            <w:r w:rsidRPr="00A15B5A">
              <w:rPr>
                <w:b/>
                <w:i/>
                <w:iCs/>
                <w:sz w:val="18"/>
                <w:szCs w:val="18"/>
              </w:rPr>
              <w:t xml:space="preserve">Email subject line: Burial </w:t>
            </w:r>
            <w:r w:rsidR="002B2DE0">
              <w:rPr>
                <w:b/>
                <w:i/>
                <w:iCs/>
                <w:sz w:val="18"/>
                <w:szCs w:val="18"/>
              </w:rPr>
              <w:t xml:space="preserve">Discovery </w:t>
            </w:r>
            <w:r w:rsidRPr="00A15B5A">
              <w:rPr>
                <w:b/>
                <w:i/>
                <w:iCs/>
                <w:sz w:val="18"/>
                <w:szCs w:val="18"/>
              </w:rPr>
              <w:t>Agreement Application</w:t>
            </w:r>
          </w:p>
        </w:tc>
      </w:tr>
      <w:tr w:rsidR="00EB06CC" w:rsidRPr="00FA1398" w14:paraId="34168CBE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F93943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ASM use only</w:t>
            </w:r>
          </w:p>
        </w:tc>
      </w:tr>
      <w:tr w:rsidR="00281D0E" w:rsidRPr="00FA1398" w14:paraId="61E5CEF1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2220D9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8531E25" w14:textId="44E48F44" w:rsidR="00EB06CC" w:rsidRPr="00FA1398" w:rsidRDefault="00C111DD" w:rsidP="00E23BF3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BDA</w:t>
            </w:r>
            <w:r w:rsidR="00EB06CC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B827D7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DD37FF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7BA2A20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EEC41A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EB06CC" w:rsidRPr="00FA1398" w14:paraId="7BFA5DE3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40E7EA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D0DD937" w14:textId="664280C4" w:rsidR="00EB06CC" w:rsidRPr="00FA1398" w:rsidRDefault="00C111DD" w:rsidP="00E23BF3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 Accession </w:t>
            </w:r>
            <w:r w:rsidR="00EB06CC" w:rsidRPr="00FA1398">
              <w:rPr>
                <w:sz w:val="22"/>
                <w:szCs w:val="22"/>
              </w:rPr>
              <w:t>No.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5311B0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DA4668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8CBE9D6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D6795A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EB06CC" w:rsidRPr="00FA1398" w14:paraId="16AE67B7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F0D8C2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8B857BB" w14:textId="77777777" w:rsidR="00EB06CC" w:rsidRDefault="00EB06CC" w:rsidP="00E23BF3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Permit No.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0A5ED4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E49FD7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D4D71E" w14:textId="77777777" w:rsidR="00EB06CC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D75D5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EB06CC" w:rsidRPr="00FA1398" w14:paraId="573BEBF8" w14:textId="77777777" w:rsidTr="00224DD6">
        <w:trPr>
          <w:trHeight w:val="70"/>
        </w:trPr>
        <w:tc>
          <w:tcPr>
            <w:tcW w:w="10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D8A35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EB06CC" w:rsidRPr="00FA1398" w14:paraId="78B4385B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86555" w14:textId="77777777" w:rsidR="00EB06CC" w:rsidRPr="00FA1398" w:rsidRDefault="00EB06CC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Section 1.</w:t>
            </w:r>
            <w:r w:rsidRPr="00FA1398">
              <w:rPr>
                <w:sz w:val="22"/>
                <w:szCs w:val="22"/>
              </w:rPr>
              <w:t xml:space="preserve"> </w:t>
            </w:r>
            <w:r w:rsidRPr="00FA1398">
              <w:rPr>
                <w:b/>
                <w:sz w:val="22"/>
                <w:szCs w:val="22"/>
              </w:rPr>
              <w:t>Applicant Information</w:t>
            </w:r>
          </w:p>
        </w:tc>
      </w:tr>
      <w:tr w:rsidR="00EB06CC" w:rsidRPr="00FA1398" w14:paraId="66D7D72A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2EA07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8E8D6" w14:textId="77777777" w:rsidR="00EB06CC" w:rsidRPr="00A961E2" w:rsidRDefault="00EB06CC" w:rsidP="00A67F7A">
            <w:pPr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r w:rsidRPr="00A961E2">
              <w:rPr>
                <w:bCs/>
                <w:sz w:val="22"/>
                <w:szCs w:val="22"/>
              </w:rPr>
              <w:t xml:space="preserve">a. ASM Job No.: 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490880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1CD40D24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6451F" w14:textId="77777777" w:rsidR="00EB06CC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66817" w14:textId="77777777" w:rsidR="00EB06CC" w:rsidRDefault="00EB06CC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840C2E" w14:textId="77777777" w:rsidR="00EB06CC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2DD61FC3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8DC0C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7428" w14:textId="77777777" w:rsidR="00EB06CC" w:rsidRDefault="00EB06CC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AD40F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4AE6C14A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4D4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AD45D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>Address: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11F4BE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331D3F4B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20A6E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C992" w14:textId="63710AFF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 xml:space="preserve">City, </w:t>
            </w:r>
            <w:r w:rsidR="0067606C">
              <w:rPr>
                <w:sz w:val="22"/>
                <w:szCs w:val="22"/>
              </w:rPr>
              <w:t>s</w:t>
            </w:r>
            <w:r w:rsidRPr="00FA1398">
              <w:rPr>
                <w:sz w:val="22"/>
                <w:szCs w:val="22"/>
              </w:rPr>
              <w:t xml:space="preserve">tate, </w:t>
            </w:r>
            <w:r w:rsidR="0067606C">
              <w:rPr>
                <w:sz w:val="22"/>
                <w:szCs w:val="22"/>
              </w:rPr>
              <w:t>z</w:t>
            </w:r>
            <w:r w:rsidRPr="00FA1398">
              <w:rPr>
                <w:sz w:val="22"/>
                <w:szCs w:val="22"/>
              </w:rPr>
              <w:t xml:space="preserve">ip </w:t>
            </w:r>
            <w:r w:rsidR="0067606C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>ode: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8FB4F0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73F5ABF6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1ED80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10564" w14:textId="6FC234A9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="004E38AB">
              <w:rPr>
                <w:sz w:val="22"/>
                <w:szCs w:val="22"/>
              </w:rPr>
              <w:t xml:space="preserve">Contact </w:t>
            </w:r>
            <w:r w:rsidR="0067606C">
              <w:rPr>
                <w:sz w:val="22"/>
                <w:szCs w:val="22"/>
              </w:rPr>
              <w:t>n</w:t>
            </w:r>
            <w:r w:rsidR="004E38AB">
              <w:rPr>
                <w:sz w:val="22"/>
                <w:szCs w:val="22"/>
              </w:rPr>
              <w:t>ame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C8A883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78936A04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2FEAB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0BB2A" w14:textId="1EC633CD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r w:rsidRPr="00FA1398">
              <w:rPr>
                <w:sz w:val="22"/>
                <w:szCs w:val="22"/>
              </w:rPr>
              <w:t xml:space="preserve">Contact </w:t>
            </w:r>
            <w:r w:rsidR="0067606C">
              <w:rPr>
                <w:sz w:val="22"/>
                <w:szCs w:val="22"/>
              </w:rPr>
              <w:t>p</w:t>
            </w:r>
            <w:r w:rsidR="004E38AB">
              <w:rPr>
                <w:sz w:val="22"/>
                <w:szCs w:val="22"/>
              </w:rPr>
              <w:t>hone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991A51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B06CC" w:rsidRPr="00FA1398" w14:paraId="7CFB9D61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1E6D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28EC" w14:textId="3BD7B782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FA1398">
              <w:rPr>
                <w:sz w:val="22"/>
                <w:szCs w:val="22"/>
              </w:rPr>
              <w:t xml:space="preserve">Contact </w:t>
            </w:r>
            <w:r w:rsidR="0067606C">
              <w:rPr>
                <w:sz w:val="22"/>
                <w:szCs w:val="22"/>
              </w:rPr>
              <w:t>e</w:t>
            </w:r>
            <w:r w:rsidRPr="00FA1398">
              <w:rPr>
                <w:sz w:val="22"/>
                <w:szCs w:val="22"/>
              </w:rPr>
              <w:t>mail: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99BC" w14:textId="77777777" w:rsidR="00EB06CC" w:rsidRPr="00FA1398" w:rsidRDefault="00EB06CC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862B0" w:rsidRPr="00FA1398" w14:paraId="2D512B26" w14:textId="77777777" w:rsidTr="00224DD6">
        <w:trPr>
          <w:trHeight w:val="70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0400" w14:textId="77777777" w:rsidR="004862B0" w:rsidRPr="004862B0" w:rsidRDefault="004862B0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EB06CC" w:rsidRPr="00FA1398" w14:paraId="13479B14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19B81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EB06CC" w:rsidRPr="00FA1398" w14:paraId="380F234C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015E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24857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FA1398">
              <w:rPr>
                <w:sz w:val="22"/>
                <w:szCs w:val="22"/>
              </w:rPr>
              <w:t>Project Name: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E1F9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2DE49361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F7F9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CB5F" w14:textId="2052C45C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FA1398">
              <w:rPr>
                <w:sz w:val="22"/>
                <w:szCs w:val="22"/>
              </w:rPr>
              <w:t xml:space="preserve">Project </w:t>
            </w:r>
            <w:r w:rsidR="00C111DD">
              <w:rPr>
                <w:sz w:val="22"/>
                <w:szCs w:val="22"/>
              </w:rPr>
              <w:t>No.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8D308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2C51773A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AFEE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0012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Pr="00FA1398">
              <w:rPr>
                <w:sz w:val="22"/>
                <w:szCs w:val="22"/>
              </w:rPr>
              <w:t xml:space="preserve">Project Director: 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79EBC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47787F16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7B952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630B" w14:textId="3117F78E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 xml:space="preserve">Project Director </w:t>
            </w:r>
            <w:r w:rsidR="0067606C">
              <w:rPr>
                <w:sz w:val="22"/>
                <w:szCs w:val="22"/>
              </w:rPr>
              <w:t>p</w:t>
            </w:r>
            <w:r w:rsidRPr="00FA1398">
              <w:rPr>
                <w:sz w:val="22"/>
                <w:szCs w:val="22"/>
              </w:rPr>
              <w:t>hone: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D782E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3672952E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4AED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7616E" w14:textId="00A25323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 xml:space="preserve">Project Director </w:t>
            </w:r>
            <w:r w:rsidR="0067606C">
              <w:rPr>
                <w:sz w:val="22"/>
                <w:szCs w:val="22"/>
              </w:rPr>
              <w:t>e</w:t>
            </w:r>
            <w:r w:rsidRPr="00FA1398">
              <w:rPr>
                <w:sz w:val="22"/>
                <w:szCs w:val="22"/>
              </w:rPr>
              <w:t>mail: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19234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20E3518A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D9B4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9BFFB" w14:textId="78B03598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FA1398">
              <w:rPr>
                <w:sz w:val="22"/>
                <w:szCs w:val="22"/>
              </w:rPr>
              <w:t xml:space="preserve">Project </w:t>
            </w:r>
            <w:r w:rsidR="00A72DF9">
              <w:rPr>
                <w:sz w:val="22"/>
                <w:szCs w:val="22"/>
              </w:rPr>
              <w:t>Sponsor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6E81B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2A6B2D" w:rsidRPr="00FA1398" w14:paraId="246958E8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9934" w14:textId="77777777" w:rsidR="002A6B2D" w:rsidRPr="00FA1398" w:rsidRDefault="002A6B2D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1DB6" w14:textId="388BB683" w:rsidR="002A6B2D" w:rsidRDefault="002A6B2D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Expected </w:t>
            </w:r>
            <w:r w:rsidR="0067606C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ates: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093F8" w14:textId="77777777" w:rsidR="002A6B2D" w:rsidRPr="00FA1398" w:rsidRDefault="002A6B2D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4862B0" w:rsidRPr="00FA1398" w14:paraId="280C48E4" w14:textId="77777777" w:rsidTr="00224DD6">
        <w:trPr>
          <w:trHeight w:val="70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54AC" w14:textId="77777777" w:rsidR="004862B0" w:rsidRPr="004862B0" w:rsidRDefault="004862B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  <w:tr w:rsidR="00EB06CC" w:rsidRPr="00FA1398" w14:paraId="038113D7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BED07" w14:textId="2243B924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 xml:space="preserve">Section 3. </w:t>
            </w:r>
            <w:r w:rsidR="00C111DD">
              <w:rPr>
                <w:b/>
                <w:sz w:val="22"/>
                <w:szCs w:val="22"/>
              </w:rPr>
              <w:t>Type of Burial Discovery Agreement</w:t>
            </w:r>
            <w:r w:rsidR="00F923B9">
              <w:rPr>
                <w:b/>
                <w:sz w:val="22"/>
                <w:szCs w:val="22"/>
              </w:rPr>
              <w:t xml:space="preserve"> (please review Application Instructions for guidance)</w:t>
            </w:r>
          </w:p>
        </w:tc>
      </w:tr>
      <w:tr w:rsidR="00EB06CC" w:rsidRPr="00FA1398" w14:paraId="422AE771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9E2E0F9" w14:textId="77777777" w:rsidR="00EB06CC" w:rsidRPr="009E0E0E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D56F8" w14:textId="77777777" w:rsidR="00EB06CC" w:rsidRPr="009E0E0E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  <w:r w:rsidRPr="009E0E0E">
              <w:rPr>
                <w:bCs/>
                <w:sz w:val="22"/>
                <w:szCs w:val="22"/>
              </w:rPr>
              <w:t xml:space="preserve">a. </w:t>
            </w: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E4FDF" w14:textId="74F85C28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1767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sz w:val="22"/>
                <w:szCs w:val="22"/>
              </w:rPr>
              <w:t xml:space="preserve"> </w:t>
            </w:r>
            <w:r w:rsidR="00EB06CC">
              <w:rPr>
                <w:sz w:val="22"/>
                <w:szCs w:val="22"/>
              </w:rPr>
              <w:t xml:space="preserve"> </w:t>
            </w:r>
            <w:r w:rsidR="00EB06CC" w:rsidRPr="00FA1398">
              <w:rPr>
                <w:sz w:val="22"/>
                <w:szCs w:val="22"/>
              </w:rPr>
              <w:t>Standard</w:t>
            </w:r>
          </w:p>
        </w:tc>
      </w:tr>
      <w:tr w:rsidR="00EB06CC" w:rsidRPr="00FA1398" w14:paraId="1BC936DF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2FDB432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682FB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C674" w14:textId="1F4AB729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8036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sz w:val="22"/>
                <w:szCs w:val="22"/>
              </w:rPr>
              <w:t xml:space="preserve"> Project-</w:t>
            </w:r>
            <w:r w:rsidR="00AD6A91">
              <w:rPr>
                <w:sz w:val="22"/>
                <w:szCs w:val="22"/>
              </w:rPr>
              <w:t>S</w:t>
            </w:r>
            <w:r w:rsidR="00EB06CC" w:rsidRPr="00FA1398">
              <w:rPr>
                <w:sz w:val="22"/>
                <w:szCs w:val="22"/>
              </w:rPr>
              <w:t>pecific</w:t>
            </w:r>
          </w:p>
        </w:tc>
      </w:tr>
      <w:tr w:rsidR="00EB06CC" w:rsidRPr="00FA1398" w14:paraId="78644514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14ABD9D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F724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E0861" w14:textId="0C09836D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6724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sz w:val="22"/>
                <w:szCs w:val="22"/>
              </w:rPr>
              <w:t xml:space="preserve"> General </w:t>
            </w:r>
            <w:r w:rsidR="00EB06CC" w:rsidRPr="004862B0">
              <w:rPr>
                <w:i/>
                <w:sz w:val="22"/>
                <w:szCs w:val="22"/>
              </w:rPr>
              <w:t>(specify below)</w:t>
            </w:r>
            <w:r w:rsidR="00EB06CC" w:rsidRPr="00FA1398">
              <w:rPr>
                <w:sz w:val="22"/>
                <w:szCs w:val="22"/>
              </w:rPr>
              <w:t>:</w:t>
            </w:r>
          </w:p>
        </w:tc>
      </w:tr>
      <w:tr w:rsidR="00EB06CC" w:rsidRPr="00FA1398" w14:paraId="073BFE17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BB1A49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C2C79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0283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42C49" w14:textId="5CBF59E7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5960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sz w:val="22"/>
                <w:szCs w:val="22"/>
              </w:rPr>
              <w:t xml:space="preserve"> </w:t>
            </w:r>
            <w:r w:rsidR="006D5FE4">
              <w:rPr>
                <w:sz w:val="22"/>
                <w:szCs w:val="22"/>
              </w:rPr>
              <w:t>Court Street Cemetery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DE68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83F94" w14:textId="55FE07D5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</w:tr>
      <w:tr w:rsidR="00EB06CC" w:rsidRPr="00FA1398" w14:paraId="46C0A16F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38F6C6F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9B04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C73D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A4063" w14:textId="3AEB6A45" w:rsidR="00EB06CC" w:rsidRPr="00FA1398" w:rsidRDefault="00000000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2884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C6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01DC6" w:rsidRPr="00FA1398">
              <w:rPr>
                <w:sz w:val="22"/>
                <w:szCs w:val="22"/>
              </w:rPr>
              <w:t xml:space="preserve"> </w:t>
            </w:r>
            <w:r w:rsidR="006D5FE4">
              <w:rPr>
                <w:sz w:val="22"/>
                <w:szCs w:val="22"/>
              </w:rPr>
              <w:t>Kingman Pioneer Cemetery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4C58B" w14:textId="77777777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4C73" w14:textId="18842CA5" w:rsidR="00EB06CC" w:rsidRPr="00FA1398" w:rsidRDefault="00EB06CC" w:rsidP="00A67F7A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</w:tr>
      <w:tr w:rsidR="00F01DC6" w:rsidRPr="00FA1398" w14:paraId="05F25D97" w14:textId="77777777" w:rsidTr="00224DD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33EA1E" w14:textId="77777777" w:rsidR="00F01DC6" w:rsidRPr="00FA1398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8765" w14:textId="77777777" w:rsidR="00F01DC6" w:rsidRPr="00FA1398" w:rsidRDefault="00F01DC6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0954" w14:textId="77777777" w:rsidR="00F01DC6" w:rsidRPr="00FA1398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BAF9" w14:textId="04D48448" w:rsidR="00F01DC6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7CC08" w14:textId="77777777" w:rsidR="00F01DC6" w:rsidRPr="00FA1398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261F" w14:textId="77777777" w:rsidR="00F01DC6" w:rsidRDefault="00F01DC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862B0" w:rsidRPr="00FA1398" w14:paraId="6C022951" w14:textId="77777777" w:rsidTr="00224DD6">
        <w:trPr>
          <w:trHeight w:val="80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341478" w14:textId="77777777" w:rsidR="004862B0" w:rsidRPr="004862B0" w:rsidRDefault="004862B0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EB06CC" w:rsidRPr="00FA1398" w14:paraId="7DDA4ED0" w14:textId="77777777" w:rsidTr="00224DD6">
        <w:trPr>
          <w:trHeight w:val="331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65C93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Section 4. Project Description</w:t>
            </w:r>
          </w:p>
        </w:tc>
      </w:tr>
      <w:tr w:rsidR="00EB06CC" w:rsidRPr="00FA1398" w14:paraId="6302CCA4" w14:textId="77777777" w:rsidTr="00450091">
        <w:trPr>
          <w:trHeight w:val="331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E727B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AA855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FA1398">
              <w:rPr>
                <w:sz w:val="22"/>
                <w:szCs w:val="22"/>
              </w:rPr>
              <w:t>Landowner(s)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8A1F1" w14:textId="57C4979B" w:rsidR="00EB06CC" w:rsidRPr="00FA1398" w:rsidRDefault="0000000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3512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Cs/>
                <w:sz w:val="22"/>
                <w:szCs w:val="22"/>
              </w:rPr>
              <w:t xml:space="preserve"> State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964F4" w14:textId="3E1D8A5E" w:rsidR="00EB06CC" w:rsidRPr="00FA1398" w:rsidRDefault="0000000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2964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/>
                <w:bCs/>
                <w:sz w:val="22"/>
                <w:szCs w:val="22"/>
              </w:rPr>
              <w:t xml:space="preserve"> </w:t>
            </w:r>
            <w:r w:rsidR="00EB06CC" w:rsidRPr="00FA1398">
              <w:rPr>
                <w:bCs/>
                <w:sz w:val="22"/>
                <w:szCs w:val="22"/>
              </w:rPr>
              <w:t>Private</w:t>
            </w:r>
          </w:p>
        </w:tc>
      </w:tr>
      <w:tr w:rsidR="00EB06CC" w:rsidRPr="00FA1398" w14:paraId="0D6ED9FA" w14:textId="77777777" w:rsidTr="00E54E86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18DE9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E17C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3427A" w14:textId="77777777" w:rsidR="00EB06CC" w:rsidRPr="00FA1398" w:rsidRDefault="00EB06CC" w:rsidP="006A2BDE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  <w:r w:rsidRPr="00FA1398">
              <w:rPr>
                <w:i/>
                <w:sz w:val="22"/>
                <w:szCs w:val="22"/>
              </w:rPr>
              <w:t>Specifically identify landowner(s):</w:t>
            </w:r>
          </w:p>
        </w:tc>
        <w:tc>
          <w:tcPr>
            <w:tcW w:w="6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A0E9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B06CC" w:rsidRPr="00FA1398" w14:paraId="0E3C30E5" w14:textId="77777777" w:rsidTr="00450091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D0FDA" w14:textId="77777777" w:rsidR="00EB06CC" w:rsidRPr="00FA1398" w:rsidRDefault="00EB06CC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1BB3" w14:textId="77777777" w:rsidR="00EB06CC" w:rsidRPr="00FA1398" w:rsidRDefault="00EB06CC" w:rsidP="006A2BDE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FA1398">
              <w:rPr>
                <w:sz w:val="22"/>
                <w:szCs w:val="22"/>
              </w:rPr>
              <w:t>Type of Investigation: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8575" w14:textId="77777777" w:rsidR="00EB06CC" w:rsidRPr="00FA1398" w:rsidRDefault="00000000" w:rsidP="006A2BDE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5233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Cs/>
                <w:sz w:val="22"/>
                <w:szCs w:val="22"/>
              </w:rPr>
              <w:t xml:space="preserve"> Monitoring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B4C5" w14:textId="77777777" w:rsidR="00EB06CC" w:rsidRPr="00FA1398" w:rsidRDefault="00000000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6686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/>
                <w:bCs/>
                <w:sz w:val="22"/>
                <w:szCs w:val="22"/>
              </w:rPr>
              <w:t xml:space="preserve"> </w:t>
            </w:r>
            <w:r w:rsidR="00EB06CC" w:rsidRPr="00FA1398">
              <w:rPr>
                <w:bCs/>
                <w:sz w:val="22"/>
                <w:szCs w:val="22"/>
              </w:rPr>
              <w:t>Testing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A630" w14:textId="77777777" w:rsidR="00EB06CC" w:rsidRPr="00FA1398" w:rsidRDefault="00000000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083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6CC" w:rsidRPr="00FA139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B06CC" w:rsidRPr="00FA1398">
              <w:rPr>
                <w:b/>
                <w:bCs/>
                <w:sz w:val="22"/>
                <w:szCs w:val="22"/>
              </w:rPr>
              <w:t xml:space="preserve"> </w:t>
            </w:r>
            <w:r w:rsidR="00EB06CC" w:rsidRPr="00FA1398">
              <w:rPr>
                <w:bCs/>
                <w:sz w:val="22"/>
                <w:szCs w:val="22"/>
              </w:rPr>
              <w:t>Excavation</w:t>
            </w:r>
          </w:p>
        </w:tc>
      </w:tr>
    </w:tbl>
    <w:p w14:paraId="757E5533" w14:textId="45FBE553" w:rsidR="00EE36AE" w:rsidRDefault="00EE36AE"/>
    <w:p w14:paraId="6B9989C0" w14:textId="77777777" w:rsidR="000C3D60" w:rsidRDefault="000C3D60"/>
    <w:tbl>
      <w:tblPr>
        <w:tblStyle w:val="TableGrid"/>
        <w:tblW w:w="10856" w:type="dxa"/>
        <w:tblLayout w:type="fixed"/>
        <w:tblLook w:val="04A0" w:firstRow="1" w:lastRow="0" w:firstColumn="1" w:lastColumn="0" w:noHBand="0" w:noVBand="1"/>
      </w:tblPr>
      <w:tblGrid>
        <w:gridCol w:w="634"/>
        <w:gridCol w:w="1049"/>
        <w:gridCol w:w="1737"/>
        <w:gridCol w:w="1800"/>
        <w:gridCol w:w="536"/>
        <w:gridCol w:w="1174"/>
        <w:gridCol w:w="544"/>
        <w:gridCol w:w="397"/>
        <w:gridCol w:w="2985"/>
      </w:tblGrid>
      <w:tr w:rsidR="00EE36AE" w:rsidRPr="00337E4A" w14:paraId="3D6DB710" w14:textId="77777777" w:rsidTr="00EE36AE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2535A" w14:textId="77777777" w:rsidR="00EE36AE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8421" w14:textId="77777777" w:rsidR="00EE36AE" w:rsidRPr="00337E4A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c. ASM site(s) to be investigated. Specifically identify Landowner and/or Agency (e.g., ASLD, Private, BLM)</w:t>
            </w:r>
          </w:p>
        </w:tc>
      </w:tr>
      <w:tr w:rsidR="00EE36AE" w:rsidRPr="00706947" w14:paraId="74348816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4A8D2" w14:textId="77777777" w:rsidR="00EE36AE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D491E" w14:textId="39C6A63E" w:rsidR="00EE36AE" w:rsidRPr="00337E4A" w:rsidRDefault="00C111DD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ASM Site Number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AF304" w14:textId="5F7DDD1C" w:rsidR="00EE36AE" w:rsidRPr="004862B0" w:rsidRDefault="00C111DD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Expected Archaeological Tradition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C8AE" w14:textId="77777777" w:rsidR="00EE36AE" w:rsidRPr="004862B0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Landowner and/or Agency</w:t>
            </w:r>
          </w:p>
        </w:tc>
      </w:tr>
      <w:tr w:rsidR="00EE36AE" w:rsidRPr="0074393D" w14:paraId="41869781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9BC5" w14:textId="77777777" w:rsidR="00EE36AE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9E12" w14:textId="77777777" w:rsidR="00EE36AE" w:rsidRPr="00337E4A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9A5" w14:textId="77777777" w:rsidR="00EE36AE" w:rsidRPr="0074393D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EF185D" w14:textId="77777777" w:rsidR="00EE36AE" w:rsidRPr="0074393D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E38AB" w:rsidRPr="0074393D" w14:paraId="778BBE43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186A" w14:textId="77777777" w:rsidR="004E38AB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9996" w14:textId="77777777" w:rsidR="004E38AB" w:rsidRPr="00337E4A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EBBA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42F6A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E38AB" w:rsidRPr="0074393D" w14:paraId="09389522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B19BF" w14:textId="77777777" w:rsidR="004E38AB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834A" w14:textId="77777777" w:rsidR="004E38AB" w:rsidRPr="00337E4A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B9F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1A660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E38AB" w:rsidRPr="0074393D" w14:paraId="151FBBCB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A4EF" w14:textId="77777777" w:rsidR="004E38AB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4375" w14:textId="77777777" w:rsidR="004E38AB" w:rsidRPr="00337E4A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C93A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09B3A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E38AB" w:rsidRPr="0074393D" w14:paraId="4E006B39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F275D" w14:textId="77777777" w:rsidR="004E38AB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5F1DA" w14:textId="77777777" w:rsidR="004E38AB" w:rsidRPr="00337E4A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495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E708C" w14:textId="77777777" w:rsidR="004E38AB" w:rsidRPr="0074393D" w:rsidRDefault="004E38AB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4862B0" w:rsidRPr="0074393D" w14:paraId="28122091" w14:textId="77777777" w:rsidTr="004862B0">
        <w:trPr>
          <w:trHeight w:val="80"/>
        </w:trPr>
        <w:tc>
          <w:tcPr>
            <w:tcW w:w="108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B8E63" w14:textId="77777777" w:rsidR="004862B0" w:rsidRPr="004862B0" w:rsidRDefault="004862B0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EE36AE" w:rsidRPr="00FA1398" w14:paraId="6617CB67" w14:textId="77777777" w:rsidTr="00EE36AE">
        <w:trPr>
          <w:trHeight w:val="331"/>
        </w:trPr>
        <w:tc>
          <w:tcPr>
            <w:tcW w:w="10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DC552" w14:textId="77777777" w:rsidR="00EE36AE" w:rsidRPr="00FA1398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5</w:t>
            </w:r>
            <w:r w:rsidRPr="00FA1398">
              <w:rPr>
                <w:b/>
                <w:sz w:val="22"/>
                <w:szCs w:val="22"/>
              </w:rPr>
              <w:t>. Location of Investigation</w:t>
            </w:r>
          </w:p>
        </w:tc>
      </w:tr>
      <w:tr w:rsidR="00EE36AE" w:rsidRPr="00FA1398" w14:paraId="1F5A3247" w14:textId="77777777" w:rsidTr="00EE36AE">
        <w:trPr>
          <w:trHeight w:val="331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32EEC" w14:textId="0F23B2F0" w:rsidR="00EE36AE" w:rsidRPr="00FA1398" w:rsidRDefault="00EE36AE" w:rsidP="00243CF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2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8BDAEA" w14:textId="1E369930" w:rsidR="00EE36AE" w:rsidRPr="004862B0" w:rsidRDefault="004862B0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EE36AE" w:rsidRPr="004862B0">
              <w:rPr>
                <w:sz w:val="22"/>
                <w:szCs w:val="22"/>
              </w:rPr>
              <w:t>Use the table below to list the Baseline and Meridian, Township, Range</w:t>
            </w:r>
            <w:r w:rsidR="00C20217">
              <w:rPr>
                <w:sz w:val="22"/>
                <w:szCs w:val="22"/>
              </w:rPr>
              <w:t>,</w:t>
            </w:r>
            <w:r w:rsidR="00DA33A8">
              <w:rPr>
                <w:sz w:val="22"/>
                <w:szCs w:val="22"/>
              </w:rPr>
              <w:t xml:space="preserve"> </w:t>
            </w:r>
            <w:r w:rsidR="00EE36AE" w:rsidRPr="004862B0">
              <w:rPr>
                <w:sz w:val="22"/>
                <w:szCs w:val="22"/>
              </w:rPr>
              <w:t xml:space="preserve">Section, </w:t>
            </w:r>
            <w:r w:rsidR="00C20217">
              <w:rPr>
                <w:sz w:val="22"/>
                <w:szCs w:val="22"/>
              </w:rPr>
              <w:t xml:space="preserve">and </w:t>
            </w:r>
            <w:r w:rsidR="00EE36AE" w:rsidRPr="004862B0">
              <w:rPr>
                <w:sz w:val="22"/>
                <w:szCs w:val="22"/>
              </w:rPr>
              <w:t xml:space="preserve">7.5’ USGS Map Name. </w:t>
            </w:r>
          </w:p>
        </w:tc>
      </w:tr>
      <w:tr w:rsidR="00C07480" w:rsidRPr="00FA1398" w14:paraId="391DBC83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9D84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2B4FB" w14:textId="3046520D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Baseline and Meridian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5EDD4" w14:textId="77777777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Township (N/S)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1C68A" w14:textId="77777777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Range (E/W)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A84F6" w14:textId="77777777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Section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B8944" w14:textId="77777777" w:rsidR="00C07480" w:rsidRPr="004862B0" w:rsidRDefault="00C07480" w:rsidP="00243CF4">
            <w:pPr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7.5’ USGS Map Name</w:t>
            </w:r>
          </w:p>
        </w:tc>
      </w:tr>
      <w:tr w:rsidR="00C07480" w:rsidRPr="00FA1398" w14:paraId="4B608657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BA04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0FC8" w14:textId="5851D36E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4DD1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FC73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CA74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D9596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C07480" w:rsidRPr="00FA1398" w14:paraId="7DB0E1D6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19CD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3769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CB9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3D0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3BA7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94E62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C07480" w:rsidRPr="00FA1398" w14:paraId="772A5DDA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8816A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63BE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690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393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E042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6265B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C07480" w:rsidRPr="00FA1398" w14:paraId="0352F381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DC906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F4BD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DC56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BBD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C1A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ACE23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C07480" w:rsidRPr="00FA1398" w14:paraId="09DA058B" w14:textId="77777777" w:rsidTr="00450091">
        <w:trPr>
          <w:trHeight w:val="33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3D668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9DF48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17D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434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6C7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392F8" w14:textId="77777777" w:rsidR="00C07480" w:rsidRPr="00FA1398" w:rsidRDefault="00C07480" w:rsidP="00243CF4">
            <w:pPr>
              <w:rPr>
                <w:sz w:val="22"/>
                <w:szCs w:val="22"/>
              </w:rPr>
            </w:pPr>
          </w:p>
        </w:tc>
      </w:tr>
      <w:tr w:rsidR="004862B0" w:rsidRPr="00FA1398" w14:paraId="7F2F2167" w14:textId="77777777" w:rsidTr="004862B0">
        <w:trPr>
          <w:trHeight w:val="70"/>
        </w:trPr>
        <w:tc>
          <w:tcPr>
            <w:tcW w:w="10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1C714" w14:textId="77777777" w:rsidR="004862B0" w:rsidRPr="004862B0" w:rsidRDefault="004862B0" w:rsidP="00243CF4">
            <w:pPr>
              <w:rPr>
                <w:sz w:val="12"/>
                <w:szCs w:val="22"/>
              </w:rPr>
            </w:pPr>
          </w:p>
        </w:tc>
      </w:tr>
      <w:tr w:rsidR="00EE36AE" w:rsidRPr="00FA1398" w14:paraId="74BDF128" w14:textId="77777777" w:rsidTr="00EE36AE">
        <w:trPr>
          <w:trHeight w:val="331"/>
        </w:trPr>
        <w:tc>
          <w:tcPr>
            <w:tcW w:w="10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17623" w14:textId="77777777" w:rsidR="00EE36AE" w:rsidRPr="00FA1398" w:rsidRDefault="00EE36AE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6</w:t>
            </w:r>
            <w:r w:rsidRPr="00FA1398">
              <w:rPr>
                <w:b/>
                <w:sz w:val="22"/>
                <w:szCs w:val="22"/>
              </w:rPr>
              <w:t>. Signature</w:t>
            </w:r>
          </w:p>
        </w:tc>
      </w:tr>
      <w:tr w:rsidR="00EE36AE" w:rsidRPr="00FA1398" w14:paraId="74263063" w14:textId="77777777" w:rsidTr="004862B0">
        <w:trPr>
          <w:trHeight w:val="576"/>
        </w:trPr>
        <w:tc>
          <w:tcPr>
            <w:tcW w:w="10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98092" w14:textId="37420861" w:rsidR="00EE36AE" w:rsidRPr="004862B0" w:rsidRDefault="00EE36AE" w:rsidP="004862B0">
            <w:pPr>
              <w:pStyle w:val="BodyText"/>
              <w:spacing w:after="0"/>
              <w:rPr>
                <w:b/>
                <w:i/>
                <w:sz w:val="22"/>
                <w:szCs w:val="22"/>
              </w:rPr>
            </w:pPr>
            <w:r w:rsidRPr="004862B0">
              <w:rPr>
                <w:b/>
                <w:i/>
                <w:sz w:val="22"/>
                <w:szCs w:val="22"/>
              </w:rPr>
              <w:t>Upon approval and issuance of a burial agreement, the applicant agrees to abide by , as applicable, the Arizona Antiquities Act, A.R.S. §15-1631 and §41-841 et seq., and all implementing rules in Arizona Board of Regents Policies 8-201 through 8-207; and A.R.S. §41-865 and §41-844 and implementing rules in Arizona Board of Regents Policies 8-101 through 8-110.</w:t>
            </w:r>
          </w:p>
        </w:tc>
      </w:tr>
      <w:tr w:rsidR="00EE36AE" w:rsidRPr="00FA1398" w14:paraId="7ADE26B2" w14:textId="77777777" w:rsidTr="00EE36AE">
        <w:trPr>
          <w:trHeight w:val="331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B2D83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Signed: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DFBFE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0D6D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Printed Name: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4D361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rPr>
                <w:b/>
                <w:sz w:val="22"/>
                <w:szCs w:val="22"/>
              </w:rPr>
            </w:pPr>
          </w:p>
        </w:tc>
      </w:tr>
      <w:tr w:rsidR="00EE36AE" w:rsidRPr="00FA1398" w14:paraId="2C6EF75B" w14:textId="77777777" w:rsidTr="00EE36AE">
        <w:trPr>
          <w:trHeight w:val="331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F819C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Position: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C1CC2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80535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FA1398">
              <w:rPr>
                <w:sz w:val="22"/>
                <w:szCs w:val="22"/>
              </w:rPr>
              <w:t>Date: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CAE13" w14:textId="77777777" w:rsidR="00EE36AE" w:rsidRPr="00FA1398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</w:tr>
      <w:tr w:rsidR="00EE36AE" w:rsidRPr="00FA1398" w14:paraId="762238BB" w14:textId="77777777" w:rsidTr="004862B0">
        <w:trPr>
          <w:trHeight w:val="70"/>
        </w:trPr>
        <w:tc>
          <w:tcPr>
            <w:tcW w:w="10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4197A" w14:textId="77777777" w:rsidR="00EE36AE" w:rsidRPr="004862B0" w:rsidRDefault="00EE36AE" w:rsidP="00243CF4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12"/>
                <w:szCs w:val="22"/>
              </w:rPr>
            </w:pPr>
          </w:p>
        </w:tc>
      </w:tr>
      <w:tr w:rsidR="00EE36AE" w:rsidRPr="00FA1398" w14:paraId="59C8D0D8" w14:textId="77777777" w:rsidTr="0004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08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4EDA" w14:textId="77777777" w:rsidR="00EE36AE" w:rsidRPr="00FA1398" w:rsidRDefault="00EE36AE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7</w:t>
            </w:r>
            <w:r w:rsidRPr="00FA1398">
              <w:rPr>
                <w:b/>
                <w:sz w:val="22"/>
                <w:szCs w:val="22"/>
              </w:rPr>
              <w:t>. Please Note:</w:t>
            </w:r>
          </w:p>
        </w:tc>
      </w:tr>
      <w:tr w:rsidR="00EE36AE" w:rsidRPr="00FA1398" w14:paraId="4833CE58" w14:textId="77777777" w:rsidTr="0004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08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33E1" w14:textId="79B2BB31" w:rsidR="00E23BF3" w:rsidRPr="00F942B3" w:rsidRDefault="00EE36A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sz w:val="22"/>
                <w:szCs w:val="22"/>
              </w:rPr>
            </w:pPr>
            <w:r w:rsidRPr="00F942B3">
              <w:rPr>
                <w:rFonts w:cs="Times New Roman"/>
                <w:sz w:val="22"/>
                <w:szCs w:val="22"/>
              </w:rPr>
              <w:t xml:space="preserve">All services offered by the ASM must be requested through the ASM Request Quote for Services website: </w:t>
            </w:r>
            <w:hyperlink r:id="rId11" w:history="1">
              <w:r w:rsidR="00F942B3" w:rsidRPr="004F7A97">
                <w:rPr>
                  <w:rStyle w:val="Hyperlink"/>
                  <w:rFonts w:cs="Times New Roman"/>
                  <w:color w:val="auto"/>
                  <w:sz w:val="22"/>
                  <w:szCs w:val="22"/>
                  <w:u w:val="none"/>
                </w:rPr>
                <w:t>https://arizonace.quickbase.com/db/bthqcer2g</w:t>
              </w:r>
            </w:hyperlink>
          </w:p>
          <w:p w14:paraId="46BF4103" w14:textId="77777777" w:rsidR="00E23BF3" w:rsidRPr="00DA33A8" w:rsidRDefault="00EE36A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sz w:val="22"/>
                <w:szCs w:val="22"/>
              </w:rPr>
            </w:pPr>
            <w:r w:rsidRPr="00DA33A8">
              <w:rPr>
                <w:sz w:val="22"/>
                <w:szCs w:val="22"/>
              </w:rPr>
              <w:t xml:space="preserve">Section 1a: </w:t>
            </w:r>
            <w:r w:rsidR="00DF5910" w:rsidRPr="00DA33A8">
              <w:rPr>
                <w:sz w:val="22"/>
                <w:szCs w:val="22"/>
              </w:rPr>
              <w:t xml:space="preserve">ASM Job No. </w:t>
            </w:r>
            <w:r w:rsidRPr="00DA33A8">
              <w:rPr>
                <w:sz w:val="22"/>
                <w:szCs w:val="22"/>
              </w:rPr>
              <w:t>refers to the tracking number given at the time the quote is requested from the ASM Request Quote for Services website.</w:t>
            </w:r>
          </w:p>
          <w:p w14:paraId="49B119ED" w14:textId="77777777" w:rsidR="00E23BF3" w:rsidRPr="00DA33A8" w:rsidRDefault="00EE36A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cs="Times New Roman"/>
                <w:sz w:val="22"/>
                <w:szCs w:val="22"/>
              </w:rPr>
              <w:t>Section 1c: Institution refers to the company, agency, or institution conducting work.</w:t>
            </w:r>
          </w:p>
          <w:p w14:paraId="054C3DF6" w14:textId="77777777" w:rsidR="00E23BF3" w:rsidRPr="00DA33A8" w:rsidRDefault="006A2BD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cs="Times New Roman"/>
                <w:sz w:val="22"/>
                <w:szCs w:val="22"/>
              </w:rPr>
              <w:t xml:space="preserve">Please include with this application form a </w:t>
            </w:r>
            <w:r w:rsidRPr="00DA33A8">
              <w:rPr>
                <w:bCs/>
                <w:sz w:val="22"/>
                <w:szCs w:val="22"/>
              </w:rPr>
              <w:t>USGS</w:t>
            </w:r>
            <w:r w:rsidRPr="00DA33A8">
              <w:rPr>
                <w:rFonts w:cs="Times New Roman"/>
                <w:sz w:val="22"/>
                <w:szCs w:val="22"/>
              </w:rPr>
              <w:t xml:space="preserve"> map at 1:24,000 scale, neither enlarged nor reduced, of the project area(s) and site(s) to be investigated</w:t>
            </w:r>
            <w:r w:rsidR="00E23BF3" w:rsidRPr="00DA33A8">
              <w:rPr>
                <w:rFonts w:cs="Times New Roman"/>
                <w:sz w:val="22"/>
                <w:szCs w:val="22"/>
              </w:rPr>
              <w:t>.</w:t>
            </w:r>
          </w:p>
          <w:p w14:paraId="4E887F0C" w14:textId="77777777" w:rsidR="00E23BF3" w:rsidRPr="00DA33A8" w:rsidRDefault="004E38AB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eastAsia="MS Mincho" w:cs="Times New Roman"/>
                <w:sz w:val="22"/>
                <w:szCs w:val="22"/>
              </w:rPr>
              <w:t xml:space="preserve">If the proposed work is being conducted under a general plan, please also submit a </w:t>
            </w:r>
            <w:r w:rsidRPr="00DA33A8">
              <w:rPr>
                <w:rFonts w:eastAsia="MS Mincho" w:cs="Times New Roman"/>
                <w:i/>
                <w:iCs/>
                <w:sz w:val="22"/>
                <w:szCs w:val="22"/>
              </w:rPr>
              <w:t>Repatriation Office General Work Plan Addendum</w:t>
            </w:r>
            <w:r w:rsidRPr="00DA33A8">
              <w:rPr>
                <w:rFonts w:eastAsia="MS Mincho" w:cs="Times New Roman"/>
                <w:sz w:val="22"/>
                <w:szCs w:val="22"/>
              </w:rPr>
              <w:t xml:space="preserve"> form.</w:t>
            </w:r>
          </w:p>
          <w:p w14:paraId="56CAC4B3" w14:textId="77777777" w:rsidR="00E23BF3" w:rsidRPr="00DA33A8" w:rsidRDefault="006A2BD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eastAsia="MS Mincho" w:cs="Times New Roman"/>
                <w:sz w:val="22"/>
                <w:szCs w:val="22"/>
              </w:rPr>
              <w:t xml:space="preserve">If the proposed work is being conducted solely on private property, please also submit a </w:t>
            </w:r>
            <w:r w:rsidRPr="00DA33A8">
              <w:rPr>
                <w:rFonts w:eastAsia="MS Mincho" w:cs="Times New Roman"/>
                <w:i/>
                <w:iCs/>
                <w:sz w:val="22"/>
                <w:szCs w:val="22"/>
              </w:rPr>
              <w:t>Repatriation Office Private Land Addendum</w:t>
            </w:r>
            <w:r w:rsidRPr="00DA33A8">
              <w:rPr>
                <w:rFonts w:eastAsia="MS Mincho" w:cs="Times New Roman"/>
                <w:sz w:val="22"/>
                <w:szCs w:val="22"/>
              </w:rPr>
              <w:t xml:space="preserve"> form.</w:t>
            </w:r>
          </w:p>
          <w:p w14:paraId="25664490" w14:textId="6976DCF4" w:rsidR="00E23BF3" w:rsidRPr="00E23BF3" w:rsidRDefault="006A2BDE" w:rsidP="000B3C8B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DA33A8">
              <w:rPr>
                <w:rFonts w:eastAsia="MS Mincho" w:cs="Times New Roman"/>
                <w:sz w:val="22"/>
                <w:szCs w:val="22"/>
              </w:rPr>
              <w:t xml:space="preserve">If this application is associated with a project-specific treatment plan, please include a </w:t>
            </w:r>
            <w:r w:rsidR="00E23BF3" w:rsidRPr="00DA33A8">
              <w:rPr>
                <w:rFonts w:eastAsia="MS Mincho" w:cs="Times New Roman"/>
                <w:sz w:val="22"/>
                <w:szCs w:val="22"/>
              </w:rPr>
              <w:t xml:space="preserve">digital </w:t>
            </w:r>
            <w:r w:rsidRPr="00DA33A8">
              <w:rPr>
                <w:rFonts w:eastAsia="MS Mincho" w:cs="Times New Roman"/>
                <w:sz w:val="22"/>
                <w:szCs w:val="22"/>
              </w:rPr>
              <w:t>copy of the treatment plan with this application</w:t>
            </w:r>
            <w:r w:rsidRPr="00E23BF3">
              <w:rPr>
                <w:rFonts w:eastAsia="MS Mincho" w:cs="Times New Roman"/>
                <w:sz w:val="22"/>
                <w:szCs w:val="22"/>
              </w:rPr>
              <w:t>.</w:t>
            </w:r>
            <w:bookmarkStart w:id="0" w:name="_Hlk518050591"/>
          </w:p>
          <w:bookmarkEnd w:id="0"/>
          <w:p w14:paraId="370EA745" w14:textId="7399AA3D" w:rsidR="000B3C8B" w:rsidRPr="000B3C8B" w:rsidRDefault="000B3C8B" w:rsidP="000B3C8B">
            <w:pPr>
              <w:spacing w:after="120"/>
              <w:ind w:left="2880"/>
              <w:rPr>
                <w:sz w:val="22"/>
                <w:szCs w:val="22"/>
              </w:rPr>
            </w:pPr>
          </w:p>
        </w:tc>
      </w:tr>
      <w:tr w:rsidR="00CE1933" w:rsidRPr="00FA1398" w14:paraId="59B03B01" w14:textId="77777777" w:rsidTr="00CE1933">
        <w:trPr>
          <w:trHeight w:val="331"/>
        </w:trPr>
        <w:tc>
          <w:tcPr>
            <w:tcW w:w="10856" w:type="dxa"/>
            <w:gridSpan w:val="9"/>
          </w:tcPr>
          <w:p w14:paraId="05383E07" w14:textId="63EF769E" w:rsidR="00CE1933" w:rsidRPr="00FA1398" w:rsidRDefault="00CE1933" w:rsidP="00233AE8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Section 7</w:t>
            </w:r>
            <w:r w:rsidRPr="00FA1398">
              <w:rPr>
                <w:b/>
                <w:sz w:val="22"/>
                <w:szCs w:val="22"/>
              </w:rPr>
              <w:t>. Please Note</w:t>
            </w:r>
            <w:r>
              <w:rPr>
                <w:b/>
                <w:sz w:val="22"/>
                <w:szCs w:val="22"/>
              </w:rPr>
              <w:t>, cont.</w:t>
            </w:r>
          </w:p>
        </w:tc>
      </w:tr>
      <w:tr w:rsidR="00CE1933" w:rsidRPr="00FA1398" w14:paraId="1E5AA13F" w14:textId="77777777" w:rsidTr="00CE1933">
        <w:trPr>
          <w:trHeight w:val="331"/>
        </w:trPr>
        <w:tc>
          <w:tcPr>
            <w:tcW w:w="10856" w:type="dxa"/>
            <w:gridSpan w:val="9"/>
          </w:tcPr>
          <w:p w14:paraId="6378B08B" w14:textId="17B8D040" w:rsidR="00CE1933" w:rsidRPr="00E23BF3" w:rsidRDefault="00CE1933" w:rsidP="00CE1933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>
              <w:rPr>
                <w:rFonts w:eastAsia="MS Mincho" w:cs="Times New Roman"/>
                <w:sz w:val="22"/>
                <w:szCs w:val="22"/>
              </w:rPr>
              <w:t xml:space="preserve">If the project is located solely on private land and will not be registered at ASM, a </w:t>
            </w:r>
            <w:proofErr w:type="gramStart"/>
            <w:r w:rsidRPr="00540F29">
              <w:rPr>
                <w:rFonts w:eastAsia="MS Mincho" w:cs="Times New Roman"/>
                <w:i/>
                <w:iCs/>
                <w:sz w:val="22"/>
                <w:szCs w:val="22"/>
              </w:rPr>
              <w:t>Request</w:t>
            </w:r>
            <w:proofErr w:type="gramEnd"/>
            <w:r w:rsidRPr="00540F29">
              <w:rPr>
                <w:rFonts w:eastAsia="MS Mincho" w:cs="Times New Roman"/>
                <w:i/>
                <w:iCs/>
                <w:sz w:val="22"/>
                <w:szCs w:val="22"/>
              </w:rPr>
              <w:t xml:space="preserve"> an ASM Accession Number</w:t>
            </w:r>
            <w:r>
              <w:rPr>
                <w:rFonts w:eastAsia="MS Mincho" w:cs="Times New Roman"/>
                <w:sz w:val="22"/>
                <w:szCs w:val="22"/>
              </w:rPr>
              <w:t xml:space="preserve"> form must also be submitted per the instructions provided on the form.</w:t>
            </w:r>
            <w:r w:rsidR="00F641A4">
              <w:rPr>
                <w:rFonts w:eastAsia="MS Mincho" w:cs="Times New Roman"/>
                <w:sz w:val="22"/>
                <w:szCs w:val="22"/>
              </w:rPr>
              <w:t xml:space="preserve"> ASM sites </w:t>
            </w:r>
            <w:r w:rsidR="00FC5429">
              <w:rPr>
                <w:rFonts w:eastAsia="MS Mincho" w:cs="Times New Roman"/>
                <w:sz w:val="22"/>
                <w:szCs w:val="22"/>
              </w:rPr>
              <w:t>will not</w:t>
            </w:r>
            <w:r w:rsidR="00F641A4">
              <w:rPr>
                <w:rFonts w:eastAsia="MS Mincho" w:cs="Times New Roman"/>
                <w:sz w:val="22"/>
                <w:szCs w:val="22"/>
              </w:rPr>
              <w:t xml:space="preserve"> be officially updated with ASM </w:t>
            </w:r>
            <w:r w:rsidR="00FC5429">
              <w:rPr>
                <w:rFonts w:eastAsia="MS Mincho" w:cs="Times New Roman"/>
                <w:sz w:val="22"/>
                <w:szCs w:val="22"/>
              </w:rPr>
              <w:t xml:space="preserve">for projects located entirely on private land </w:t>
            </w:r>
            <w:r w:rsidR="00F641A4">
              <w:rPr>
                <w:rFonts w:eastAsia="MS Mincho" w:cs="Times New Roman"/>
                <w:sz w:val="22"/>
                <w:szCs w:val="22"/>
              </w:rPr>
              <w:t xml:space="preserve">without a project registration. </w:t>
            </w:r>
          </w:p>
          <w:p w14:paraId="2819B9E9" w14:textId="77777777" w:rsidR="00CE1933" w:rsidRPr="00046B69" w:rsidRDefault="00CE1933" w:rsidP="00CE1933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Times New Roman"/>
                <w:color w:val="0563C1" w:themeColor="hyperlink"/>
                <w:sz w:val="22"/>
                <w:szCs w:val="22"/>
                <w:u w:val="single"/>
              </w:rPr>
            </w:pPr>
            <w:r w:rsidRPr="00E23BF3">
              <w:rPr>
                <w:rFonts w:cs="Times New Roman"/>
                <w:sz w:val="22"/>
                <w:szCs w:val="22"/>
              </w:rPr>
              <w:t>Burial Discovery Agreement applications will not be processed until all application materials are received.</w:t>
            </w:r>
          </w:p>
          <w:p w14:paraId="7DFDEB52" w14:textId="77777777" w:rsidR="00CE1933" w:rsidRPr="000B3C8B" w:rsidRDefault="00CE1933" w:rsidP="00CE193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2"/>
                <w:szCs w:val="22"/>
              </w:rPr>
            </w:pPr>
            <w:r w:rsidRPr="00346702">
              <w:rPr>
                <w:sz w:val="22"/>
                <w:szCs w:val="22"/>
              </w:rPr>
              <w:t xml:space="preserve">Burial </w:t>
            </w:r>
            <w:r>
              <w:rPr>
                <w:sz w:val="22"/>
                <w:szCs w:val="22"/>
              </w:rPr>
              <w:t>Discovery Agreement</w:t>
            </w:r>
            <w:r w:rsidRPr="00346702">
              <w:rPr>
                <w:sz w:val="22"/>
                <w:szCs w:val="22"/>
              </w:rPr>
              <w:t xml:space="preserve"> applications and supporting documentation </w:t>
            </w:r>
            <w:r>
              <w:rPr>
                <w:sz w:val="22"/>
                <w:szCs w:val="22"/>
              </w:rPr>
              <w:t>may</w:t>
            </w:r>
            <w:r w:rsidRPr="00346702">
              <w:rPr>
                <w:sz w:val="22"/>
                <w:szCs w:val="22"/>
              </w:rPr>
              <w:t xml:space="preserve"> be submitted </w:t>
            </w:r>
            <w:r w:rsidRPr="00C53755">
              <w:rPr>
                <w:sz w:val="22"/>
                <w:szCs w:val="22"/>
              </w:rPr>
              <w:t>digitally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However, the original, signed application and a hard copy of the final, ASM-approved treatment plan, if applicable, must be mailed within 30 days of BDA issuance.</w:t>
            </w:r>
          </w:p>
          <w:p w14:paraId="1139942A" w14:textId="77777777" w:rsidR="00CE1933" w:rsidRPr="000B3C8B" w:rsidRDefault="00CE1933" w:rsidP="00CE1933">
            <w:pPr>
              <w:pStyle w:val="ListParagraph"/>
              <w:numPr>
                <w:ilvl w:val="1"/>
                <w:numId w:val="3"/>
              </w:numPr>
              <w:spacing w:after="120"/>
              <w:rPr>
                <w:sz w:val="22"/>
                <w:szCs w:val="22"/>
              </w:rPr>
            </w:pPr>
            <w:r w:rsidRPr="000B3C8B">
              <w:rPr>
                <w:sz w:val="22"/>
                <w:szCs w:val="22"/>
              </w:rPr>
              <w:t>Submit a completed digital application using the</w:t>
            </w:r>
            <w:r w:rsidRPr="000B3C8B">
              <w:rPr>
                <w:rFonts w:cs="Times New Roman"/>
                <w:sz w:val="22"/>
                <w:szCs w:val="22"/>
              </w:rPr>
              <w:t xml:space="preserve"> following instructions:</w:t>
            </w:r>
          </w:p>
          <w:p w14:paraId="68F5CDF8" w14:textId="77777777" w:rsidR="00CE1933" w:rsidRPr="000B3C8B" w:rsidRDefault="00CE1933" w:rsidP="00CE1933">
            <w:pPr>
              <w:pStyle w:val="ListParagraph"/>
              <w:numPr>
                <w:ilvl w:val="2"/>
                <w:numId w:val="3"/>
              </w:numPr>
              <w:spacing w:after="120"/>
              <w:rPr>
                <w:sz w:val="22"/>
                <w:szCs w:val="22"/>
              </w:rPr>
            </w:pPr>
            <w:r w:rsidRPr="000B3C8B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E80D1F">
              <w:rPr>
                <w:rFonts w:cs="Times New Roman"/>
                <w:b/>
                <w:sz w:val="22"/>
                <w:szCs w:val="22"/>
              </w:rPr>
              <w:t>asm_crm@email.arizona.edu</w:t>
            </w:r>
          </w:p>
          <w:p w14:paraId="38EBA492" w14:textId="77777777" w:rsidR="00CE1933" w:rsidRPr="000B3C8B" w:rsidRDefault="00CE1933" w:rsidP="00CE1933">
            <w:pPr>
              <w:pStyle w:val="ListParagraph"/>
              <w:numPr>
                <w:ilvl w:val="2"/>
                <w:numId w:val="3"/>
              </w:numPr>
              <w:spacing w:after="120"/>
              <w:rPr>
                <w:sz w:val="22"/>
                <w:szCs w:val="22"/>
              </w:rPr>
            </w:pPr>
            <w:r w:rsidRPr="000B3C8B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bookmarkStart w:id="1" w:name="_Hlk75437544"/>
            <w:r w:rsidRPr="000B3C8B">
              <w:rPr>
                <w:rFonts w:cs="Times New Roman"/>
                <w:b/>
                <w:sz w:val="22"/>
                <w:szCs w:val="22"/>
              </w:rPr>
              <w:t>Burial Discovery Agreement Application</w:t>
            </w:r>
            <w:bookmarkEnd w:id="1"/>
          </w:p>
          <w:p w14:paraId="43154A15" w14:textId="77777777" w:rsidR="00CE1933" w:rsidRDefault="00CE1933" w:rsidP="00CE1933">
            <w:pPr>
              <w:pStyle w:val="ListParagraph"/>
              <w:numPr>
                <w:ilvl w:val="1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the o</w:t>
            </w:r>
            <w:r w:rsidRPr="000B3C8B">
              <w:rPr>
                <w:sz w:val="22"/>
                <w:szCs w:val="22"/>
              </w:rPr>
              <w:t>riginal, signed BDA application</w:t>
            </w:r>
            <w:r>
              <w:rPr>
                <w:sz w:val="22"/>
                <w:szCs w:val="22"/>
              </w:rPr>
              <w:t xml:space="preserve"> and a h</w:t>
            </w:r>
            <w:r w:rsidRPr="000B3C8B">
              <w:rPr>
                <w:sz w:val="22"/>
                <w:szCs w:val="22"/>
              </w:rPr>
              <w:t xml:space="preserve">ard copy of the </w:t>
            </w:r>
            <w:r>
              <w:rPr>
                <w:sz w:val="22"/>
                <w:szCs w:val="22"/>
              </w:rPr>
              <w:t xml:space="preserve">final, </w:t>
            </w:r>
            <w:r w:rsidRPr="000B3C8B">
              <w:rPr>
                <w:sz w:val="22"/>
                <w:szCs w:val="22"/>
              </w:rPr>
              <w:t>ASM-approved treatment plan</w:t>
            </w:r>
            <w:r>
              <w:rPr>
                <w:sz w:val="22"/>
                <w:szCs w:val="22"/>
              </w:rPr>
              <w:t xml:space="preserve">, </w:t>
            </w:r>
            <w:r w:rsidRPr="000B3C8B">
              <w:rPr>
                <w:sz w:val="22"/>
                <w:szCs w:val="22"/>
              </w:rPr>
              <w:t>if applicable</w:t>
            </w:r>
            <w:r>
              <w:rPr>
                <w:sz w:val="22"/>
                <w:szCs w:val="22"/>
              </w:rPr>
              <w:t xml:space="preserve">, to: </w:t>
            </w:r>
          </w:p>
          <w:p w14:paraId="22C7E7B0" w14:textId="77777777" w:rsidR="00CE1933" w:rsidRPr="0000302C" w:rsidRDefault="00CE1933" w:rsidP="00CE1933">
            <w:pPr>
              <w:pStyle w:val="Heading2"/>
              <w:tabs>
                <w:tab w:val="left" w:pos="360"/>
              </w:tabs>
              <w:spacing w:before="0"/>
              <w:ind w:left="2880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</w:pPr>
            <w:r w:rsidRPr="0000302C"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</w:rPr>
              <w:t>Repatriation Office</w:t>
            </w:r>
          </w:p>
          <w:p w14:paraId="6A101F88" w14:textId="77777777" w:rsidR="00CE1933" w:rsidRPr="0000302C" w:rsidRDefault="00CE1933" w:rsidP="00CE1933">
            <w:pPr>
              <w:ind w:left="2880"/>
              <w:rPr>
                <w:sz w:val="22"/>
                <w:szCs w:val="22"/>
              </w:rPr>
            </w:pPr>
            <w:r w:rsidRPr="0000302C">
              <w:rPr>
                <w:sz w:val="22"/>
                <w:szCs w:val="22"/>
              </w:rPr>
              <w:t>Arizona State Museum</w:t>
            </w:r>
          </w:p>
          <w:p w14:paraId="07968105" w14:textId="77777777" w:rsidR="00CE1933" w:rsidRPr="0000302C" w:rsidRDefault="00CE1933" w:rsidP="00CE1933">
            <w:pPr>
              <w:ind w:left="2880"/>
              <w:rPr>
                <w:sz w:val="22"/>
                <w:szCs w:val="22"/>
              </w:rPr>
            </w:pPr>
            <w:r w:rsidRPr="0000302C">
              <w:rPr>
                <w:sz w:val="22"/>
                <w:szCs w:val="22"/>
              </w:rPr>
              <w:t>The University of Arizona</w:t>
            </w:r>
          </w:p>
          <w:p w14:paraId="1192C61B" w14:textId="77777777" w:rsidR="00CE1933" w:rsidRDefault="00CE1933" w:rsidP="00CE1933">
            <w:pPr>
              <w:ind w:left="2880"/>
              <w:rPr>
                <w:sz w:val="22"/>
                <w:szCs w:val="22"/>
              </w:rPr>
            </w:pPr>
            <w:r w:rsidRPr="0000302C">
              <w:rPr>
                <w:sz w:val="22"/>
                <w:szCs w:val="22"/>
              </w:rPr>
              <w:t>1013 E. University Blvd.</w:t>
            </w:r>
          </w:p>
          <w:p w14:paraId="0E52ECFF" w14:textId="5DE76822" w:rsidR="00CE1933" w:rsidRPr="00CE1933" w:rsidRDefault="00CE1933" w:rsidP="00CE1933">
            <w:pPr>
              <w:ind w:left="2880"/>
              <w:rPr>
                <w:sz w:val="22"/>
                <w:szCs w:val="22"/>
              </w:rPr>
            </w:pPr>
            <w:r w:rsidRPr="0000302C">
              <w:rPr>
                <w:sz w:val="22"/>
                <w:szCs w:val="22"/>
              </w:rPr>
              <w:t>Tucson, AZ  85721-0026</w:t>
            </w:r>
          </w:p>
        </w:tc>
      </w:tr>
    </w:tbl>
    <w:p w14:paraId="558DC4C0" w14:textId="4A3F77EB" w:rsidR="0062028C" w:rsidRPr="0062028C" w:rsidRDefault="0062028C"/>
    <w:p w14:paraId="37CE05D0" w14:textId="75C1DDD1" w:rsidR="0062028C" w:rsidRPr="0062028C" w:rsidRDefault="0062028C"/>
    <w:p w14:paraId="2967924A" w14:textId="0563E200" w:rsidR="0062028C" w:rsidRPr="0062028C" w:rsidRDefault="0062028C"/>
    <w:p w14:paraId="63E1C78E" w14:textId="67B17D35" w:rsidR="0062028C" w:rsidRPr="0062028C" w:rsidRDefault="0062028C"/>
    <w:p w14:paraId="1F1D464E" w14:textId="411ECEF7" w:rsidR="0062028C" w:rsidRPr="0062028C" w:rsidRDefault="0062028C"/>
    <w:p w14:paraId="2323BCC0" w14:textId="3DDAACF8" w:rsidR="0062028C" w:rsidRDefault="0062028C" w:rsidP="0062028C"/>
    <w:p w14:paraId="092A86E8" w14:textId="3F8627DB" w:rsidR="0062028C" w:rsidRPr="0062028C" w:rsidRDefault="0062028C" w:rsidP="0062028C"/>
    <w:p w14:paraId="18B3D188" w14:textId="7254C3DA" w:rsidR="0062028C" w:rsidRDefault="0062028C" w:rsidP="0062028C"/>
    <w:p w14:paraId="38EA7669" w14:textId="77777777" w:rsidR="0062028C" w:rsidRPr="0062028C" w:rsidRDefault="0062028C" w:rsidP="0062028C"/>
    <w:p w14:paraId="71D77948" w14:textId="77777777" w:rsidR="0062028C" w:rsidRPr="0062028C" w:rsidRDefault="0062028C" w:rsidP="0062028C"/>
    <w:p w14:paraId="0C9857EE" w14:textId="77777777" w:rsidR="0062028C" w:rsidRPr="0062028C" w:rsidRDefault="0062028C" w:rsidP="0062028C"/>
    <w:p w14:paraId="0752B311" w14:textId="77777777" w:rsidR="0062028C" w:rsidRPr="0062028C" w:rsidRDefault="0062028C" w:rsidP="0062028C"/>
    <w:p w14:paraId="748A4E10" w14:textId="77777777" w:rsidR="0062028C" w:rsidRPr="0062028C" w:rsidRDefault="0062028C" w:rsidP="0062028C"/>
    <w:sectPr w:rsidR="0062028C" w:rsidRPr="0062028C" w:rsidSect="002A5F9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D8AF8" w14:textId="77777777" w:rsidR="00F97E6B" w:rsidRDefault="00F97E6B" w:rsidP="002A5F94">
      <w:r>
        <w:separator/>
      </w:r>
    </w:p>
  </w:endnote>
  <w:endnote w:type="continuationSeparator" w:id="0">
    <w:p w14:paraId="47D46558" w14:textId="77777777" w:rsidR="00F97E6B" w:rsidRDefault="00F97E6B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495"/>
    </w:tblGrid>
    <w:tr w:rsidR="00D632E0" w:rsidRPr="002A5F94" w14:paraId="3620D42E" w14:textId="77777777" w:rsidTr="004E38AB">
      <w:tc>
        <w:tcPr>
          <w:tcW w:w="5395" w:type="dxa"/>
        </w:tcPr>
        <w:p w14:paraId="508ADAF6" w14:textId="3F21C817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>Repatriation Office</w:t>
          </w:r>
        </w:p>
        <w:p w14:paraId="79FEDE6A" w14:textId="4CA47A5C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>Date</w:t>
          </w:r>
          <w:r w:rsidR="00CF3336">
            <w:rPr>
              <w:rFonts w:cs="Times New Roman"/>
              <w:sz w:val="20"/>
            </w:rPr>
            <w:t xml:space="preserve"> created</w:t>
          </w:r>
          <w:r w:rsidRPr="002A5F94">
            <w:rPr>
              <w:rFonts w:cs="Times New Roman"/>
              <w:sz w:val="20"/>
            </w:rPr>
            <w:t xml:space="preserve">: </w:t>
          </w:r>
          <w:r w:rsidR="00EB06CC">
            <w:rPr>
              <w:rFonts w:cs="Times New Roman"/>
              <w:sz w:val="20"/>
            </w:rPr>
            <w:t>30 October 2015</w:t>
          </w:r>
        </w:p>
        <w:p w14:paraId="41A77A8D" w14:textId="0DEF6E6C" w:rsidR="00D632E0" w:rsidRPr="002A5F94" w:rsidRDefault="00CF333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Last r</w:t>
          </w:r>
          <w:r w:rsidR="00EB06CC">
            <w:rPr>
              <w:rFonts w:cs="Times New Roman"/>
              <w:sz w:val="20"/>
            </w:rPr>
            <w:t xml:space="preserve">evised: </w:t>
          </w:r>
          <w:r w:rsidR="00CE56D5">
            <w:rPr>
              <w:rFonts w:cs="Times New Roman"/>
              <w:sz w:val="20"/>
            </w:rPr>
            <w:t>31</w:t>
          </w:r>
          <w:r w:rsidR="005E4298">
            <w:rPr>
              <w:rFonts w:cs="Times New Roman"/>
              <w:sz w:val="20"/>
            </w:rPr>
            <w:t xml:space="preserve"> </w:t>
          </w:r>
          <w:r w:rsidR="00CE56D5">
            <w:rPr>
              <w:rFonts w:cs="Times New Roman"/>
              <w:sz w:val="20"/>
            </w:rPr>
            <w:t>May</w:t>
          </w:r>
          <w:r w:rsidR="00C111DD">
            <w:rPr>
              <w:rFonts w:cs="Times New Roman"/>
              <w:sz w:val="20"/>
            </w:rPr>
            <w:t xml:space="preserve"> 202</w:t>
          </w:r>
          <w:r w:rsidR="00CE56D5">
            <w:rPr>
              <w:rFonts w:cs="Times New Roman"/>
              <w:sz w:val="20"/>
            </w:rPr>
            <w:t>4</w:t>
          </w:r>
        </w:p>
      </w:tc>
      <w:tc>
        <w:tcPr>
          <w:tcW w:w="5495" w:type="dxa"/>
          <w:vAlign w:val="bottom"/>
        </w:tcPr>
        <w:p w14:paraId="51153861" w14:textId="1B19A3D5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281D0E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281D0E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899E" w14:textId="77777777" w:rsidR="00F97E6B" w:rsidRDefault="00F97E6B" w:rsidP="002A5F94">
      <w:r>
        <w:separator/>
      </w:r>
    </w:p>
  </w:footnote>
  <w:footnote w:type="continuationSeparator" w:id="0">
    <w:p w14:paraId="7CBD1FCC" w14:textId="77777777" w:rsidR="00F97E6B" w:rsidRDefault="00F97E6B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A5F94" w14:paraId="36D930BF" w14:textId="77777777" w:rsidTr="00D91542">
      <w:tc>
        <w:tcPr>
          <w:tcW w:w="5395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03CEFD54" w14:textId="322ECCD4" w:rsidR="002A5F94" w:rsidRPr="00D91542" w:rsidRDefault="00EB06CC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 xml:space="preserve">BURIAL </w:t>
          </w:r>
          <w:r w:rsidR="00C111DD">
            <w:rPr>
              <w:rFonts w:cs="Times New Roman"/>
              <w:b/>
              <w:sz w:val="28"/>
            </w:rPr>
            <w:t xml:space="preserve">DISCOVERY </w:t>
          </w:r>
          <w:r>
            <w:rPr>
              <w:rFonts w:cs="Times New Roman"/>
              <w:b/>
              <w:sz w:val="28"/>
            </w:rPr>
            <w:t>AGREEMENT APPLICATION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09AF"/>
    <w:multiLevelType w:val="hybridMultilevel"/>
    <w:tmpl w:val="F88A6DA8"/>
    <w:lvl w:ilvl="0" w:tplc="52B2DFD8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1598" w:hanging="360"/>
      </w:pPr>
    </w:lvl>
    <w:lvl w:ilvl="1" w:tplc="04090019">
      <w:start w:val="1"/>
      <w:numFmt w:val="lowerLetter"/>
      <w:lvlText w:val="%2."/>
      <w:lvlJc w:val="left"/>
      <w:pPr>
        <w:ind w:left="2318" w:hanging="360"/>
      </w:pPr>
    </w:lvl>
    <w:lvl w:ilvl="2" w:tplc="0409001B">
      <w:start w:val="1"/>
      <w:numFmt w:val="lowerRoman"/>
      <w:lvlText w:val="%3."/>
      <w:lvlJc w:val="right"/>
      <w:pPr>
        <w:ind w:left="3038" w:hanging="180"/>
      </w:pPr>
    </w:lvl>
    <w:lvl w:ilvl="3" w:tplc="0409000F">
      <w:start w:val="1"/>
      <w:numFmt w:val="decimal"/>
      <w:lvlText w:val="%4."/>
      <w:lvlJc w:val="left"/>
      <w:pPr>
        <w:ind w:left="3758" w:hanging="360"/>
      </w:pPr>
    </w:lvl>
    <w:lvl w:ilvl="4" w:tplc="04090019">
      <w:start w:val="1"/>
      <w:numFmt w:val="lowerLetter"/>
      <w:lvlText w:val="%5."/>
      <w:lvlJc w:val="left"/>
      <w:pPr>
        <w:ind w:left="4478" w:hanging="360"/>
      </w:pPr>
    </w:lvl>
    <w:lvl w:ilvl="5" w:tplc="0409001B">
      <w:start w:val="1"/>
      <w:numFmt w:val="lowerRoman"/>
      <w:lvlText w:val="%6."/>
      <w:lvlJc w:val="right"/>
      <w:pPr>
        <w:ind w:left="5198" w:hanging="180"/>
      </w:pPr>
    </w:lvl>
    <w:lvl w:ilvl="6" w:tplc="0409000F">
      <w:start w:val="1"/>
      <w:numFmt w:val="decimal"/>
      <w:lvlText w:val="%7."/>
      <w:lvlJc w:val="left"/>
      <w:pPr>
        <w:ind w:left="5918" w:hanging="360"/>
      </w:pPr>
    </w:lvl>
    <w:lvl w:ilvl="7" w:tplc="04090019">
      <w:start w:val="1"/>
      <w:numFmt w:val="lowerLetter"/>
      <w:lvlText w:val="%8."/>
      <w:lvlJc w:val="left"/>
      <w:pPr>
        <w:ind w:left="6638" w:hanging="360"/>
      </w:pPr>
    </w:lvl>
    <w:lvl w:ilvl="8" w:tplc="0409001B">
      <w:start w:val="1"/>
      <w:numFmt w:val="lowerRoman"/>
      <w:lvlText w:val="%9."/>
      <w:lvlJc w:val="right"/>
      <w:pPr>
        <w:ind w:left="7358" w:hanging="180"/>
      </w:pPr>
    </w:lvl>
  </w:abstractNum>
  <w:abstractNum w:abstractNumId="2" w15:restartNumberingAfterBreak="0">
    <w:nsid w:val="30654E75"/>
    <w:multiLevelType w:val="hybridMultilevel"/>
    <w:tmpl w:val="67B8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2954"/>
    <w:multiLevelType w:val="hybridMultilevel"/>
    <w:tmpl w:val="8B9A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37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367994">
    <w:abstractNumId w:val="1"/>
  </w:num>
  <w:num w:numId="3" w16cid:durableId="925653090">
    <w:abstractNumId w:val="0"/>
  </w:num>
  <w:num w:numId="4" w16cid:durableId="2060548225">
    <w:abstractNumId w:val="3"/>
  </w:num>
  <w:num w:numId="5" w16cid:durableId="64920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11DA2"/>
    <w:rsid w:val="00046B69"/>
    <w:rsid w:val="0006568D"/>
    <w:rsid w:val="000B3C8B"/>
    <w:rsid w:val="000C3D60"/>
    <w:rsid w:val="00224DD6"/>
    <w:rsid w:val="00281D0E"/>
    <w:rsid w:val="002A5F94"/>
    <w:rsid w:val="002A6B2D"/>
    <w:rsid w:val="002B2DE0"/>
    <w:rsid w:val="00324459"/>
    <w:rsid w:val="0039253E"/>
    <w:rsid w:val="003D1E73"/>
    <w:rsid w:val="003E0D7A"/>
    <w:rsid w:val="0042005C"/>
    <w:rsid w:val="00450091"/>
    <w:rsid w:val="004862B0"/>
    <w:rsid w:val="004E38AB"/>
    <w:rsid w:val="004F7A97"/>
    <w:rsid w:val="005140BF"/>
    <w:rsid w:val="00540F29"/>
    <w:rsid w:val="005A38A0"/>
    <w:rsid w:val="005B3A6D"/>
    <w:rsid w:val="005E4298"/>
    <w:rsid w:val="0062028C"/>
    <w:rsid w:val="0067606C"/>
    <w:rsid w:val="006A2BDE"/>
    <w:rsid w:val="006D5FE4"/>
    <w:rsid w:val="006E7791"/>
    <w:rsid w:val="007F07BE"/>
    <w:rsid w:val="00862593"/>
    <w:rsid w:val="0088724B"/>
    <w:rsid w:val="008D653B"/>
    <w:rsid w:val="008E5637"/>
    <w:rsid w:val="00A15B5A"/>
    <w:rsid w:val="00A72DF9"/>
    <w:rsid w:val="00AC0615"/>
    <w:rsid w:val="00AD6A91"/>
    <w:rsid w:val="00C07480"/>
    <w:rsid w:val="00C111DD"/>
    <w:rsid w:val="00C20217"/>
    <w:rsid w:val="00C618BC"/>
    <w:rsid w:val="00C93239"/>
    <w:rsid w:val="00CC6DD3"/>
    <w:rsid w:val="00CE1933"/>
    <w:rsid w:val="00CE56D5"/>
    <w:rsid w:val="00CF1E61"/>
    <w:rsid w:val="00CF3336"/>
    <w:rsid w:val="00D632E0"/>
    <w:rsid w:val="00D91542"/>
    <w:rsid w:val="00DA33A8"/>
    <w:rsid w:val="00DC5FB7"/>
    <w:rsid w:val="00DF5910"/>
    <w:rsid w:val="00E23BF3"/>
    <w:rsid w:val="00E54E86"/>
    <w:rsid w:val="00E57CDD"/>
    <w:rsid w:val="00E80D1F"/>
    <w:rsid w:val="00E92F59"/>
    <w:rsid w:val="00EB06CC"/>
    <w:rsid w:val="00EE36AE"/>
    <w:rsid w:val="00EF30B5"/>
    <w:rsid w:val="00F01DC6"/>
    <w:rsid w:val="00F46CC0"/>
    <w:rsid w:val="00F61322"/>
    <w:rsid w:val="00F641A4"/>
    <w:rsid w:val="00F7725D"/>
    <w:rsid w:val="00F838EE"/>
    <w:rsid w:val="00F923B9"/>
    <w:rsid w:val="00F942B3"/>
    <w:rsid w:val="00F97E6B"/>
    <w:rsid w:val="00F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33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B0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velopeReturn">
    <w:name w:val="envelope return"/>
    <w:basedOn w:val="Normal"/>
    <w:uiPriority w:val="99"/>
    <w:rsid w:val="00EB06CC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EB06CC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B06C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B0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06CC"/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06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AE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38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00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480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480"/>
    <w:rPr>
      <w:rFonts w:ascii="Times New Roman" w:eastAsiaTheme="minorEastAsia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41A4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izonace.quickbase.com/db/bthqcer2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C649-F678-4DD5-BD1F-DCF043786630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2.xml><?xml version="1.0" encoding="utf-8"?>
<ds:datastoreItem xmlns:ds="http://schemas.openxmlformats.org/officeDocument/2006/customXml" ds:itemID="{AF625336-04BC-4C26-B34D-58C933753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26B3F-067F-4765-8CD7-24609899A36A}"/>
</file>

<file path=customXml/itemProps4.xml><?xml version="1.0" encoding="utf-8"?>
<ds:datastoreItem xmlns:ds="http://schemas.openxmlformats.org/officeDocument/2006/customXml" ds:itemID="{67CC503A-5C62-429C-B0E9-60BCED40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3533</Characters>
  <Application>Microsoft Office Word</Application>
  <DocSecurity>0</DocSecurity>
  <Lines>130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Lucas, Cristin - (lucasc)</cp:lastModifiedBy>
  <cp:revision>5</cp:revision>
  <cp:lastPrinted>2018-11-08T18:52:00Z</cp:lastPrinted>
  <dcterms:created xsi:type="dcterms:W3CDTF">2024-05-31T16:36:00Z</dcterms:created>
  <dcterms:modified xsi:type="dcterms:W3CDTF">2024-05-31T16:42:00Z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Order">
    <vt:r8>70600</vt:r8>
  </property>
</Properties>
</file>